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0D" w:rsidRPr="002A090D" w:rsidRDefault="002A090D" w:rsidP="002A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0D">
        <w:rPr>
          <w:rFonts w:ascii="Times New Roman" w:hAnsi="Times New Roman" w:cs="Times New Roman"/>
          <w:b/>
          <w:sz w:val="28"/>
          <w:szCs w:val="28"/>
        </w:rPr>
        <w:t>Задача – оценка на инвестиционен проект</w:t>
      </w:r>
    </w:p>
    <w:p w:rsidR="00AB7677" w:rsidRPr="00FD2096" w:rsidRDefault="002A090D" w:rsidP="002A0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Фирмата „Прима“ ООД, гр. Пловдив е производител на обувки. Окол</w:t>
      </w:r>
      <w:r w:rsidRPr="00FD2096">
        <w:rPr>
          <w:rFonts w:ascii="Times New Roman" w:hAnsi="Times New Roman" w:cs="Times New Roman"/>
          <w:sz w:val="24"/>
          <w:szCs w:val="24"/>
        </w:rPr>
        <w:t>о 70 % от продукцията си тя</w:t>
      </w:r>
      <w:r w:rsidRPr="002A090D">
        <w:rPr>
          <w:rFonts w:ascii="Times New Roman" w:hAnsi="Times New Roman" w:cs="Times New Roman"/>
          <w:sz w:val="24"/>
          <w:szCs w:val="24"/>
        </w:rPr>
        <w:t xml:space="preserve"> изнася на европейския пазар. </w:t>
      </w:r>
    </w:p>
    <w:p w:rsidR="002A090D" w:rsidRPr="00FD2096" w:rsidRDefault="002A090D" w:rsidP="002A0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Да се извърши оценка на инвестиционен проект – изграждане и оборудване на нов производствен цех.</w:t>
      </w:r>
      <w:r w:rsidRPr="00FD2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90D" w:rsidRPr="002A090D" w:rsidRDefault="002A090D" w:rsidP="002A0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Финансови параметри на инвестицията:</w:t>
      </w:r>
    </w:p>
    <w:p w:rsidR="002A090D" w:rsidRPr="002A090D" w:rsidRDefault="002A090D" w:rsidP="002A09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Инвестиционни разходи:</w:t>
      </w:r>
    </w:p>
    <w:p w:rsidR="002A090D" w:rsidRPr="002A090D" w:rsidRDefault="002A090D" w:rsidP="002A09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Проучвателни, подготвителни и консултантски разходи, такси и др. –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A090D">
        <w:rPr>
          <w:rFonts w:ascii="Times New Roman" w:hAnsi="Times New Roman" w:cs="Times New Roman"/>
          <w:sz w:val="24"/>
          <w:szCs w:val="24"/>
        </w:rPr>
        <w:t xml:space="preserve">0 хил. лв. </w:t>
      </w:r>
    </w:p>
    <w:p w:rsidR="002A090D" w:rsidRPr="002A090D" w:rsidRDefault="002A090D" w:rsidP="002A09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Покупка на терен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УПИ</w:t>
      </w:r>
      <w:proofErr w:type="spellEnd"/>
      <w:r w:rsidRPr="002A09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090D">
        <w:rPr>
          <w:rFonts w:ascii="Times New Roman" w:hAnsi="Times New Roman" w:cs="Times New Roman"/>
          <w:sz w:val="24"/>
          <w:szCs w:val="24"/>
        </w:rPr>
        <w:t xml:space="preserve"> –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A090D">
        <w:rPr>
          <w:rFonts w:ascii="Times New Roman" w:hAnsi="Times New Roman" w:cs="Times New Roman"/>
          <w:sz w:val="24"/>
          <w:szCs w:val="24"/>
        </w:rPr>
        <w:t>500 хил. лв.</w:t>
      </w:r>
    </w:p>
    <w:p w:rsidR="002A090D" w:rsidRPr="002A090D" w:rsidRDefault="002A090D" w:rsidP="002A09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Изграждане на масивна сграда –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A090D">
        <w:rPr>
          <w:rFonts w:ascii="Times New Roman" w:hAnsi="Times New Roman" w:cs="Times New Roman"/>
          <w:sz w:val="24"/>
          <w:szCs w:val="24"/>
        </w:rPr>
        <w:t xml:space="preserve">672 хил. лв. </w:t>
      </w:r>
    </w:p>
    <w:p w:rsidR="002A090D" w:rsidRPr="002A090D" w:rsidRDefault="002A090D" w:rsidP="002A09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Доставка и монтаж на машини и производствено оборудване –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A090D">
        <w:rPr>
          <w:rFonts w:ascii="Times New Roman" w:hAnsi="Times New Roman" w:cs="Times New Roman"/>
          <w:sz w:val="24"/>
          <w:szCs w:val="24"/>
        </w:rPr>
        <w:t xml:space="preserve">390 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хил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2A090D" w:rsidRPr="002A090D" w:rsidRDefault="002A090D" w:rsidP="002A09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Покупка на търговска марка и лиценз от чуждестранна фирма-производител – 1650 хил. лв.</w:t>
      </w:r>
    </w:p>
    <w:p w:rsidR="002A090D" w:rsidRPr="002A090D" w:rsidRDefault="002A090D" w:rsidP="002A09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Първоначален оборотен капитал – 500 хил. лв.</w:t>
      </w:r>
    </w:p>
    <w:p w:rsidR="002A090D" w:rsidRPr="002A090D" w:rsidRDefault="002A090D" w:rsidP="002A09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Общо: 9802 хил. лв.</w:t>
      </w:r>
    </w:p>
    <w:p w:rsidR="002A090D" w:rsidRPr="002A090D" w:rsidRDefault="002A090D" w:rsidP="002A09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Инвестиционен период</w:t>
      </w:r>
      <w:r w:rsidRPr="002A090D">
        <w:rPr>
          <w:rFonts w:ascii="Times New Roman" w:hAnsi="Times New Roman" w:cs="Times New Roman"/>
          <w:sz w:val="24"/>
          <w:szCs w:val="24"/>
        </w:rPr>
        <w:t xml:space="preserve"> – 2 години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A090D">
        <w:rPr>
          <w:rFonts w:ascii="Times New Roman" w:hAnsi="Times New Roman" w:cs="Times New Roman"/>
          <w:sz w:val="24"/>
          <w:szCs w:val="24"/>
        </w:rPr>
        <w:t>201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A090D">
        <w:rPr>
          <w:rFonts w:ascii="Times New Roman" w:hAnsi="Times New Roman" w:cs="Times New Roman"/>
          <w:sz w:val="24"/>
          <w:szCs w:val="24"/>
        </w:rPr>
        <w:t>г. – 201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A090D">
        <w:rPr>
          <w:rFonts w:ascii="Times New Roman" w:hAnsi="Times New Roman" w:cs="Times New Roman"/>
          <w:sz w:val="24"/>
          <w:szCs w:val="24"/>
        </w:rPr>
        <w:t xml:space="preserve"> г.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090D">
        <w:rPr>
          <w:rFonts w:ascii="Times New Roman" w:hAnsi="Times New Roman" w:cs="Times New Roman"/>
          <w:sz w:val="24"/>
          <w:szCs w:val="24"/>
        </w:rPr>
        <w:t>. Разпределение на инвестиционните разходи по години:</w:t>
      </w:r>
    </w:p>
    <w:p w:rsidR="002A090D" w:rsidRPr="002A090D" w:rsidRDefault="002A090D" w:rsidP="002A09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През 201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A090D">
        <w:rPr>
          <w:rFonts w:ascii="Times New Roman" w:hAnsi="Times New Roman" w:cs="Times New Roman"/>
          <w:sz w:val="24"/>
          <w:szCs w:val="24"/>
        </w:rPr>
        <w:t>г. – 3400 хил. лв.</w:t>
      </w:r>
    </w:p>
    <w:p w:rsidR="002A090D" w:rsidRPr="002A090D" w:rsidRDefault="002A090D" w:rsidP="002A09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През 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2016г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 xml:space="preserve">. – 6402 хил. лв. </w:t>
      </w:r>
    </w:p>
    <w:p w:rsidR="002A090D" w:rsidRPr="002A090D" w:rsidRDefault="002A090D" w:rsidP="002A09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Експлоатационен период</w:t>
      </w:r>
      <w:r w:rsidRPr="002A090D">
        <w:rPr>
          <w:rFonts w:ascii="Times New Roman" w:hAnsi="Times New Roman" w:cs="Times New Roman"/>
          <w:sz w:val="24"/>
          <w:szCs w:val="24"/>
        </w:rPr>
        <w:t xml:space="preserve"> – 5 години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2018г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>. – 2022 г.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A090D">
        <w:rPr>
          <w:rFonts w:ascii="Times New Roman" w:hAnsi="Times New Roman" w:cs="Times New Roman"/>
          <w:sz w:val="24"/>
          <w:szCs w:val="24"/>
        </w:rPr>
        <w:t>;</w:t>
      </w:r>
    </w:p>
    <w:p w:rsidR="002A090D" w:rsidRPr="002A090D" w:rsidRDefault="002A090D" w:rsidP="002A09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Текущи приходи</w:t>
      </w:r>
      <w:r w:rsidRPr="002A090D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A090D" w:rsidRPr="002A090D" w:rsidRDefault="002A090D" w:rsidP="002A09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Производствен капацитет на цеха – 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A090D">
        <w:rPr>
          <w:rFonts w:ascii="Times New Roman" w:hAnsi="Times New Roman" w:cs="Times New Roman"/>
          <w:sz w:val="24"/>
          <w:szCs w:val="24"/>
        </w:rPr>
        <w:t xml:space="preserve">00 хил. чифта обувки годишно. </w:t>
      </w:r>
    </w:p>
    <w:p w:rsidR="002A090D" w:rsidRPr="002A090D" w:rsidRDefault="002A090D" w:rsidP="002A09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Продажна цена на едро за един чифт – 85 лева без ДДС. </w:t>
      </w:r>
    </w:p>
    <w:p w:rsidR="002A090D" w:rsidRPr="002A090D" w:rsidRDefault="002A090D" w:rsidP="002A090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Прогнозните продажби за 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2018г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 xml:space="preserve">. са 70000 чифта, като се предвижда ежегоден ръст от 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5%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 xml:space="preserve"> до достигане на производствения капацитет.</w:t>
      </w:r>
    </w:p>
    <w:p w:rsidR="002A090D" w:rsidRPr="002A090D" w:rsidRDefault="002A090D" w:rsidP="002A09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Текущи разходи</w:t>
      </w:r>
      <w:r w:rsidRPr="002A09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90D" w:rsidRPr="002A090D" w:rsidRDefault="002A090D" w:rsidP="002A09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Променливи разходи на единица продукция – 21 лв.</w:t>
      </w:r>
    </w:p>
    <w:p w:rsidR="002A090D" w:rsidRPr="002A090D" w:rsidRDefault="002A090D" w:rsidP="002A09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Условно-постоянни разходи на година без амортизации – 1680 хил. лв.</w:t>
      </w:r>
    </w:p>
    <w:p w:rsidR="002A090D" w:rsidRPr="002A090D" w:rsidRDefault="002A090D" w:rsidP="002A09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Краен паричен поток:</w:t>
      </w:r>
      <w:r w:rsidRPr="002A090D">
        <w:rPr>
          <w:rFonts w:ascii="Times New Roman" w:hAnsi="Times New Roman" w:cs="Times New Roman"/>
          <w:sz w:val="24"/>
          <w:szCs w:val="24"/>
        </w:rPr>
        <w:t xml:space="preserve"> Предполагаема пазарна стойност на инвестицията след изтичане на експлоатационния период – 10400 хил. лв.</w:t>
      </w:r>
    </w:p>
    <w:p w:rsidR="002A090D" w:rsidRPr="002A090D" w:rsidRDefault="002A090D" w:rsidP="002A09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Финансиране на инвестицията:</w:t>
      </w:r>
    </w:p>
    <w:p w:rsidR="002A090D" w:rsidRPr="002A090D" w:rsidRDefault="002A090D" w:rsidP="002A09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Собствени средства –  5702 хил. лв.</w:t>
      </w:r>
    </w:p>
    <w:p w:rsidR="002A090D" w:rsidRPr="00FD2096" w:rsidRDefault="002A090D" w:rsidP="002A09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Банков заем – 4100 хил. лв. със срок на погасяване 5 години и 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ГЛП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 xml:space="preserve"> – 8,6 %. Равни месечни погасителни вноски. Първа погасителна вноска – м. Август 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2016г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677" w:rsidRPr="002A090D" w:rsidRDefault="00AB7677" w:rsidP="00AB7677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90D" w:rsidRPr="00FD2096" w:rsidRDefault="002A090D" w:rsidP="002A0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90D">
        <w:rPr>
          <w:rFonts w:ascii="Times New Roman" w:hAnsi="Times New Roman" w:cs="Times New Roman"/>
          <w:b/>
          <w:sz w:val="24"/>
          <w:szCs w:val="24"/>
        </w:rPr>
        <w:t>Допълнителна информация:</w:t>
      </w:r>
    </w:p>
    <w:p w:rsidR="00AB7677" w:rsidRPr="002A090D" w:rsidRDefault="00AB7677" w:rsidP="002A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90D" w:rsidRPr="00FD2096" w:rsidRDefault="002A090D" w:rsidP="002A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 Предвиждат се три сценария за реализацията на проекта:</w:t>
      </w:r>
    </w:p>
    <w:p w:rsidR="00AB7677" w:rsidRPr="002A090D" w:rsidRDefault="00AB7677" w:rsidP="002A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9" w:type="dxa"/>
        <w:jc w:val="center"/>
        <w:tblInd w:w="-578" w:type="dxa"/>
        <w:tblLook w:val="04A0" w:firstRow="1" w:lastRow="0" w:firstColumn="1" w:lastColumn="0" w:noHBand="0" w:noVBand="1"/>
      </w:tblPr>
      <w:tblGrid>
        <w:gridCol w:w="1912"/>
        <w:gridCol w:w="1417"/>
        <w:gridCol w:w="6730"/>
      </w:tblGrid>
      <w:tr w:rsidR="002A090D" w:rsidRPr="002A090D" w:rsidTr="00AB7677">
        <w:trPr>
          <w:jc w:val="center"/>
        </w:trPr>
        <w:tc>
          <w:tcPr>
            <w:tcW w:w="1912" w:type="dxa"/>
          </w:tcPr>
          <w:p w:rsidR="002A090D" w:rsidRPr="002A090D" w:rsidRDefault="002A090D" w:rsidP="002A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1417" w:type="dxa"/>
          </w:tcPr>
          <w:p w:rsidR="002A090D" w:rsidRPr="002A090D" w:rsidRDefault="002A090D" w:rsidP="002A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Вероятност за сбъдване</w:t>
            </w:r>
          </w:p>
          <w:p w:rsidR="002A090D" w:rsidRPr="002A090D" w:rsidRDefault="002A090D" w:rsidP="002A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  <w:tc>
          <w:tcPr>
            <w:tcW w:w="6730" w:type="dxa"/>
          </w:tcPr>
          <w:p w:rsidR="002A090D" w:rsidRPr="002A090D" w:rsidRDefault="002A090D" w:rsidP="002A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2A090D" w:rsidRPr="002A090D" w:rsidTr="00AB7677">
        <w:trPr>
          <w:jc w:val="center"/>
        </w:trPr>
        <w:tc>
          <w:tcPr>
            <w:tcW w:w="1912" w:type="dxa"/>
          </w:tcPr>
          <w:p w:rsidR="002A090D" w:rsidRPr="002A090D" w:rsidRDefault="002A090D" w:rsidP="002A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Оптимистичен</w:t>
            </w:r>
          </w:p>
        </w:tc>
        <w:tc>
          <w:tcPr>
            <w:tcW w:w="1417" w:type="dxa"/>
          </w:tcPr>
          <w:p w:rsidR="002A090D" w:rsidRPr="002A090D" w:rsidRDefault="002A090D" w:rsidP="002A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0" w:type="dxa"/>
          </w:tcPr>
          <w:p w:rsidR="002A090D" w:rsidRPr="002A090D" w:rsidRDefault="002A090D" w:rsidP="002A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NCF</w:t>
            </w:r>
            <w:proofErr w:type="spellEnd"/>
            <w:r w:rsidRPr="002A090D">
              <w:rPr>
                <w:rFonts w:ascii="Times New Roman" w:hAnsi="Times New Roman" w:cs="Times New Roman"/>
                <w:sz w:val="24"/>
                <w:szCs w:val="24"/>
              </w:rPr>
              <w:t xml:space="preserve"> е с </w:t>
            </w:r>
            <w:proofErr w:type="spellStart"/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proofErr w:type="spellEnd"/>
            <w:r w:rsidRPr="002A090D">
              <w:rPr>
                <w:rFonts w:ascii="Times New Roman" w:hAnsi="Times New Roman" w:cs="Times New Roman"/>
                <w:sz w:val="24"/>
                <w:szCs w:val="24"/>
              </w:rPr>
              <w:t xml:space="preserve"> по-висок от този при реалистичния сценарий</w:t>
            </w:r>
          </w:p>
        </w:tc>
      </w:tr>
      <w:tr w:rsidR="002A090D" w:rsidRPr="002A090D" w:rsidTr="00AB7677">
        <w:trPr>
          <w:jc w:val="center"/>
        </w:trPr>
        <w:tc>
          <w:tcPr>
            <w:tcW w:w="1912" w:type="dxa"/>
          </w:tcPr>
          <w:p w:rsidR="002A090D" w:rsidRPr="002A090D" w:rsidRDefault="002A090D" w:rsidP="002A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Реалистичен</w:t>
            </w:r>
          </w:p>
        </w:tc>
        <w:tc>
          <w:tcPr>
            <w:tcW w:w="1417" w:type="dxa"/>
          </w:tcPr>
          <w:p w:rsidR="002A090D" w:rsidRPr="002A090D" w:rsidRDefault="002A090D" w:rsidP="002A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30" w:type="dxa"/>
          </w:tcPr>
          <w:p w:rsidR="002A090D" w:rsidRPr="002A090D" w:rsidRDefault="002A090D" w:rsidP="002A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0D" w:rsidRPr="002A090D" w:rsidTr="00AB7677">
        <w:trPr>
          <w:jc w:val="center"/>
        </w:trPr>
        <w:tc>
          <w:tcPr>
            <w:tcW w:w="1912" w:type="dxa"/>
          </w:tcPr>
          <w:p w:rsidR="002A090D" w:rsidRPr="002A090D" w:rsidRDefault="002A090D" w:rsidP="002A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Песимистичен</w:t>
            </w:r>
          </w:p>
        </w:tc>
        <w:tc>
          <w:tcPr>
            <w:tcW w:w="1417" w:type="dxa"/>
          </w:tcPr>
          <w:p w:rsidR="002A090D" w:rsidRPr="002A090D" w:rsidRDefault="002A090D" w:rsidP="002A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0" w:type="dxa"/>
          </w:tcPr>
          <w:p w:rsidR="002A090D" w:rsidRPr="002A090D" w:rsidRDefault="002A090D" w:rsidP="002A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NCF</w:t>
            </w:r>
            <w:proofErr w:type="spellEnd"/>
            <w:r w:rsidRPr="002A090D">
              <w:rPr>
                <w:rFonts w:ascii="Times New Roman" w:hAnsi="Times New Roman" w:cs="Times New Roman"/>
                <w:sz w:val="24"/>
                <w:szCs w:val="24"/>
              </w:rPr>
              <w:t xml:space="preserve"> е с </w:t>
            </w:r>
            <w:proofErr w:type="spellStart"/>
            <w:r w:rsidRPr="002A090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proofErr w:type="spellEnd"/>
            <w:r w:rsidRPr="002A090D">
              <w:rPr>
                <w:rFonts w:ascii="Times New Roman" w:hAnsi="Times New Roman" w:cs="Times New Roman"/>
                <w:sz w:val="24"/>
                <w:szCs w:val="24"/>
              </w:rPr>
              <w:t xml:space="preserve"> по-нисък от този при реалистичния сценарий</w:t>
            </w:r>
          </w:p>
        </w:tc>
      </w:tr>
    </w:tbl>
    <w:p w:rsidR="00AB7677" w:rsidRPr="00FD2096" w:rsidRDefault="00AB7677" w:rsidP="002A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90D" w:rsidRPr="00FD2096" w:rsidRDefault="002A090D" w:rsidP="002A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Предвидено е проектът да се оцени в два варианта:</w:t>
      </w:r>
    </w:p>
    <w:p w:rsidR="00AB7677" w:rsidRPr="002A090D" w:rsidRDefault="00AB7677" w:rsidP="002A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90D" w:rsidRPr="002A090D" w:rsidRDefault="002A090D" w:rsidP="002A09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Първи вариант: </w:t>
      </w:r>
      <w:proofErr w:type="spellStart"/>
      <w:r w:rsidRPr="002A090D">
        <w:rPr>
          <w:rFonts w:ascii="Times New Roman" w:hAnsi="Times New Roman" w:cs="Times New Roman"/>
          <w:sz w:val="24"/>
          <w:szCs w:val="24"/>
          <w:lang w:val="en-US"/>
        </w:rPr>
        <w:t>NCF</w:t>
      </w:r>
      <w:proofErr w:type="spellEnd"/>
      <w:r w:rsidRPr="002A0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90D">
        <w:rPr>
          <w:rFonts w:ascii="Times New Roman" w:hAnsi="Times New Roman" w:cs="Times New Roman"/>
          <w:sz w:val="24"/>
          <w:szCs w:val="24"/>
        </w:rPr>
        <w:t>се изчислява без отчитане на погасителните вноски по заема, без отчитане на данъчния ефект от лихвите, но с отчитане на данъчния ефект от амортизациите.</w:t>
      </w:r>
    </w:p>
    <w:p w:rsidR="002A090D" w:rsidRPr="00FD2096" w:rsidRDefault="002A090D" w:rsidP="002A090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 xml:space="preserve">Втори вариант: </w:t>
      </w:r>
      <w:proofErr w:type="spellStart"/>
      <w:r w:rsidRPr="002A090D">
        <w:rPr>
          <w:rFonts w:ascii="Times New Roman" w:hAnsi="Times New Roman" w:cs="Times New Roman"/>
          <w:sz w:val="24"/>
          <w:szCs w:val="24"/>
          <w:lang w:val="en-US"/>
        </w:rPr>
        <w:t>NCF</w:t>
      </w:r>
      <w:proofErr w:type="spellEnd"/>
      <w:r w:rsidRPr="002A0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90D">
        <w:rPr>
          <w:rFonts w:ascii="Times New Roman" w:hAnsi="Times New Roman" w:cs="Times New Roman"/>
          <w:sz w:val="24"/>
          <w:szCs w:val="24"/>
        </w:rPr>
        <w:t>се изчислява с отчитане на данъчния ефект от амортизациите, данъчния ефект от лихвите и с отчитане на погасителните вноски по заема</w:t>
      </w:r>
      <w:r w:rsidRPr="00FD2096">
        <w:rPr>
          <w:rFonts w:ascii="Times New Roman" w:hAnsi="Times New Roman" w:cs="Times New Roman"/>
          <w:sz w:val="24"/>
          <w:szCs w:val="24"/>
        </w:rPr>
        <w:t>.</w:t>
      </w:r>
    </w:p>
    <w:p w:rsidR="00AB7677" w:rsidRPr="00FD2096" w:rsidRDefault="00AB7677" w:rsidP="00FD2096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90D" w:rsidRPr="002A090D" w:rsidRDefault="002A090D" w:rsidP="002A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90D">
        <w:rPr>
          <w:rFonts w:ascii="Times New Roman" w:hAnsi="Times New Roman" w:cs="Times New Roman"/>
          <w:sz w:val="24"/>
          <w:szCs w:val="24"/>
        </w:rPr>
        <w:t>Амортизационните планове се разработват при спазване на данъчно признатите амортизационни норми по групи активи, регламентирани в чл. 55 на ЗКПО.</w:t>
      </w:r>
      <w:r w:rsidRPr="002A0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90D">
        <w:rPr>
          <w:rFonts w:ascii="Times New Roman" w:hAnsi="Times New Roman" w:cs="Times New Roman"/>
          <w:sz w:val="24"/>
          <w:szCs w:val="24"/>
        </w:rPr>
        <w:t xml:space="preserve">Амортизации започват да се начисляват от началото на </w:t>
      </w:r>
      <w:proofErr w:type="spellStart"/>
      <w:r w:rsidRPr="002A090D">
        <w:rPr>
          <w:rFonts w:ascii="Times New Roman" w:hAnsi="Times New Roman" w:cs="Times New Roman"/>
          <w:sz w:val="24"/>
          <w:szCs w:val="24"/>
        </w:rPr>
        <w:t>2018г</w:t>
      </w:r>
      <w:proofErr w:type="spellEnd"/>
      <w:r w:rsidRPr="002A0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9D" w:rsidRPr="00FD2096" w:rsidRDefault="0000009D"/>
    <w:sectPr w:rsidR="0000009D" w:rsidRPr="00FD20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1D" w:rsidRDefault="0007771D" w:rsidP="00AB7677">
      <w:pPr>
        <w:spacing w:after="0" w:line="240" w:lineRule="auto"/>
      </w:pPr>
      <w:r>
        <w:separator/>
      </w:r>
    </w:p>
  </w:endnote>
  <w:endnote w:type="continuationSeparator" w:id="0">
    <w:p w:rsidR="0007771D" w:rsidRDefault="0007771D" w:rsidP="00AB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92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677" w:rsidRDefault="00AB7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677" w:rsidRDefault="00AB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1D" w:rsidRDefault="0007771D" w:rsidP="00AB7677">
      <w:pPr>
        <w:spacing w:after="0" w:line="240" w:lineRule="auto"/>
      </w:pPr>
      <w:r>
        <w:separator/>
      </w:r>
    </w:p>
  </w:footnote>
  <w:footnote w:type="continuationSeparator" w:id="0">
    <w:p w:rsidR="0007771D" w:rsidRDefault="0007771D" w:rsidP="00AB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97"/>
    <w:multiLevelType w:val="hybridMultilevel"/>
    <w:tmpl w:val="FD90141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BC66C4"/>
    <w:multiLevelType w:val="hybridMultilevel"/>
    <w:tmpl w:val="936061B6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114790"/>
    <w:multiLevelType w:val="hybridMultilevel"/>
    <w:tmpl w:val="3C1A07AE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9E34D9"/>
    <w:multiLevelType w:val="hybridMultilevel"/>
    <w:tmpl w:val="5DD8805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1336A"/>
    <w:multiLevelType w:val="hybridMultilevel"/>
    <w:tmpl w:val="2A38121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892381"/>
    <w:multiLevelType w:val="hybridMultilevel"/>
    <w:tmpl w:val="CC7EBBF0"/>
    <w:lvl w:ilvl="0" w:tplc="8C307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6BD1"/>
    <w:multiLevelType w:val="hybridMultilevel"/>
    <w:tmpl w:val="1F204E46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D"/>
    <w:rsid w:val="0000009D"/>
    <w:rsid w:val="0007771D"/>
    <w:rsid w:val="002A090D"/>
    <w:rsid w:val="00AB7677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77"/>
  </w:style>
  <w:style w:type="paragraph" w:styleId="Footer">
    <w:name w:val="footer"/>
    <w:basedOn w:val="Normal"/>
    <w:link w:val="FooterChar"/>
    <w:uiPriority w:val="99"/>
    <w:unhideWhenUsed/>
    <w:rsid w:val="00AB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77"/>
  </w:style>
  <w:style w:type="paragraph" w:styleId="Footer">
    <w:name w:val="footer"/>
    <w:basedOn w:val="Normal"/>
    <w:link w:val="FooterChar"/>
    <w:uiPriority w:val="99"/>
    <w:unhideWhenUsed/>
    <w:rsid w:val="00AB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4B77-D581-4E15-9FEA-0A49B04E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Todorov</dc:creator>
  <cp:lastModifiedBy>Lyubomir Todorov</cp:lastModifiedBy>
  <cp:revision>2</cp:revision>
  <cp:lastPrinted>2016-04-15T08:09:00Z</cp:lastPrinted>
  <dcterms:created xsi:type="dcterms:W3CDTF">2016-04-15T07:54:00Z</dcterms:created>
  <dcterms:modified xsi:type="dcterms:W3CDTF">2016-04-15T08:15:00Z</dcterms:modified>
</cp:coreProperties>
</file>