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70B" w:rsidRPr="00155B13" w:rsidRDefault="006E670B" w:rsidP="006E670B">
      <w:pPr>
        <w:spacing w:after="120"/>
        <w:jc w:val="center"/>
        <w:rPr>
          <w:rFonts w:ascii="Book Antiqua" w:hAnsi="Book Antiqua"/>
          <w:b/>
          <w:sz w:val="32"/>
          <w:szCs w:val="32"/>
        </w:rPr>
      </w:pPr>
      <w:r w:rsidRPr="00155B13">
        <w:rPr>
          <w:rFonts w:ascii="Book Antiqua" w:hAnsi="Book Antiqua"/>
          <w:b/>
          <w:sz w:val="32"/>
          <w:szCs w:val="32"/>
        </w:rPr>
        <w:t>Списък на публикациите</w:t>
      </w:r>
      <w:r w:rsidR="00637234">
        <w:rPr>
          <w:rFonts w:ascii="Book Antiqua" w:hAnsi="Book Antiqua"/>
          <w:b/>
          <w:sz w:val="32"/>
          <w:szCs w:val="32"/>
        </w:rPr>
        <w:t xml:space="preserve"> </w:t>
      </w:r>
    </w:p>
    <w:p w:rsidR="006E670B" w:rsidRPr="0025581D" w:rsidRDefault="00155B13" w:rsidP="00155B13">
      <w:pPr>
        <w:spacing w:after="120"/>
        <w:jc w:val="center"/>
        <w:rPr>
          <w:rFonts w:ascii="Book Antiqua" w:hAnsi="Book Antiqua"/>
          <w:b/>
          <w:sz w:val="28"/>
          <w:szCs w:val="28"/>
        </w:rPr>
      </w:pPr>
      <w:r w:rsidRPr="0025581D">
        <w:rPr>
          <w:rFonts w:ascii="Book Antiqua" w:hAnsi="Book Antiqua"/>
          <w:b/>
          <w:sz w:val="28"/>
          <w:szCs w:val="28"/>
        </w:rPr>
        <w:t>проф. д.н. Марин Паунов</w:t>
      </w:r>
    </w:p>
    <w:p w:rsidR="00211530" w:rsidRDefault="00211530" w:rsidP="00211530">
      <w:pPr>
        <w:spacing w:after="120"/>
        <w:rPr>
          <w:rFonts w:ascii="Book Antiqua" w:hAnsi="Book Antiqua" w:cs="Arial"/>
          <w:b/>
          <w:i/>
          <w:u w:val="single"/>
        </w:rPr>
      </w:pPr>
      <w:r>
        <w:rPr>
          <w:rFonts w:ascii="Book Antiqua" w:hAnsi="Book Antiqua" w:cs="Arial"/>
          <w:b/>
          <w:i/>
          <w:u w:val="single"/>
        </w:rPr>
        <w:t>Бележки към публикациите:</w:t>
      </w:r>
    </w:p>
    <w:p w:rsidR="00211530" w:rsidRDefault="00211530" w:rsidP="00211530">
      <w:pPr>
        <w:spacing w:after="120"/>
        <w:rPr>
          <w:rFonts w:ascii="Book Antiqua" w:hAnsi="Book Antiqua" w:cs="Arial"/>
        </w:rPr>
      </w:pPr>
    </w:p>
    <w:p w:rsidR="00211530" w:rsidRPr="00C319E2" w:rsidRDefault="00211530" w:rsidP="00211530">
      <w:pPr>
        <w:numPr>
          <w:ilvl w:val="0"/>
          <w:numId w:val="13"/>
        </w:numPr>
        <w:spacing w:after="120"/>
        <w:rPr>
          <w:rFonts w:ascii="Book Antiqua" w:hAnsi="Book Antiqua" w:cs="Arial"/>
          <w:i/>
        </w:rPr>
      </w:pPr>
      <w:r w:rsidRPr="00C319E2">
        <w:rPr>
          <w:rFonts w:ascii="Book Antiqua" w:hAnsi="Book Antiqua" w:cs="Arial"/>
          <w:i/>
        </w:rPr>
        <w:t>В общия списък публикации някои монографии и учебници са изброени по отделни издания, макар и неизчерпателно (в някои случаи това са не по-малко от 3-4 издания, вкл. преработени и допълнени варианти). Въпреки наличието на преработки и допълнения, някои от които съществени, тези трудове не са изброявани поотделно, а са обобщени с отбелязването "</w:t>
      </w:r>
      <w:r w:rsidRPr="00C319E2">
        <w:rPr>
          <w:rFonts w:ascii="Book Antiqua" w:hAnsi="Book Antiqua" w:cs="Arial"/>
          <w:b/>
          <w:i/>
        </w:rPr>
        <w:t>Х издания</w:t>
      </w:r>
      <w:r w:rsidRPr="00C319E2">
        <w:rPr>
          <w:rFonts w:ascii="Book Antiqua" w:hAnsi="Book Antiqua" w:cs="Arial"/>
          <w:i/>
        </w:rPr>
        <w:t>“ и е посочено последното от тях до момента.</w:t>
      </w:r>
    </w:p>
    <w:p w:rsidR="00211530" w:rsidRPr="00C319E2" w:rsidRDefault="00211530" w:rsidP="00211530">
      <w:pPr>
        <w:numPr>
          <w:ilvl w:val="0"/>
          <w:numId w:val="13"/>
        </w:numPr>
        <w:spacing w:after="120"/>
        <w:rPr>
          <w:rFonts w:ascii="Book Antiqua" w:hAnsi="Book Antiqua" w:cs="Arial"/>
          <w:i/>
        </w:rPr>
      </w:pPr>
      <w:r w:rsidRPr="00C319E2">
        <w:rPr>
          <w:rFonts w:ascii="Book Antiqua" w:hAnsi="Book Antiqua" w:cs="Arial"/>
          <w:i/>
        </w:rPr>
        <w:t>Сред докладите два са пленарни и по покана на Международна научна конференция, „</w:t>
      </w:r>
      <w:r w:rsidRPr="00C319E2">
        <w:rPr>
          <w:rFonts w:ascii="Book Antiqua" w:hAnsi="Book Antiqua" w:cs="Arial"/>
          <w:i/>
          <w:lang w:val="ru-RU"/>
        </w:rPr>
        <w:t xml:space="preserve">Лидерство и организационно развитие" </w:t>
      </w:r>
      <w:r w:rsidRPr="00C319E2">
        <w:rPr>
          <w:rFonts w:ascii="Book Antiqua" w:hAnsi="Book Antiqua" w:cs="Arial"/>
          <w:i/>
        </w:rPr>
        <w:t xml:space="preserve">организирана от Катедра Психология на СУ „Климент Охридски“. Показани са и два доклада на международни конференции в чужбина – Лисабон (Португалия) и Мадрид (Испания). </w:t>
      </w:r>
    </w:p>
    <w:p w:rsidR="00211530" w:rsidRPr="00C319E2" w:rsidRDefault="00211530" w:rsidP="00211530">
      <w:pPr>
        <w:numPr>
          <w:ilvl w:val="0"/>
          <w:numId w:val="13"/>
        </w:numPr>
        <w:spacing w:after="120"/>
        <w:rPr>
          <w:rFonts w:ascii="Book Antiqua" w:hAnsi="Book Antiqua" w:cs="Arial"/>
          <w:i/>
        </w:rPr>
      </w:pPr>
      <w:r w:rsidRPr="00C319E2">
        <w:rPr>
          <w:rFonts w:ascii="Book Antiqua" w:hAnsi="Book Antiqua" w:cs="Arial"/>
          <w:i/>
        </w:rPr>
        <w:t xml:space="preserve">Публикации, изброени в </w:t>
      </w:r>
      <w:r w:rsidRPr="00C319E2">
        <w:rPr>
          <w:rFonts w:ascii="Book Antiqua" w:hAnsi="Book Antiqua" w:cs="Arial"/>
          <w:i/>
          <w:lang w:val="en-GB"/>
        </w:rPr>
        <w:t>ORCID</w:t>
      </w:r>
      <w:r w:rsidRPr="00C319E2">
        <w:rPr>
          <w:rFonts w:ascii="Book Antiqua" w:hAnsi="Book Antiqua" w:cs="Arial"/>
          <w:i/>
        </w:rPr>
        <w:t xml:space="preserve"> </w:t>
      </w:r>
      <w:r w:rsidRPr="00C319E2">
        <w:rPr>
          <w:rFonts w:ascii="Book Antiqua" w:hAnsi="Book Antiqua" w:cs="Arial"/>
          <w:b/>
          <w:i/>
        </w:rPr>
        <w:t>(5):</w:t>
      </w:r>
      <w:r w:rsidRPr="00C319E2">
        <w:rPr>
          <w:rFonts w:ascii="Book Antiqua" w:hAnsi="Book Antiqua" w:cs="Arial"/>
          <w:i/>
        </w:rPr>
        <w:t xml:space="preserve"> </w:t>
      </w:r>
      <w:hyperlink r:id="rId5" w:history="1">
        <w:r w:rsidRPr="00C319E2">
          <w:rPr>
            <w:rStyle w:val="Hyperlink"/>
            <w:rFonts w:ascii="Book Antiqua" w:hAnsi="Book Antiqua" w:cs="Arial"/>
            <w:i/>
            <w:lang w:val="en-GB"/>
          </w:rPr>
          <w:t>https</w:t>
        </w:r>
        <w:r w:rsidRPr="00C319E2">
          <w:rPr>
            <w:rStyle w:val="Hyperlink"/>
            <w:rFonts w:ascii="Book Antiqua" w:hAnsi="Book Antiqua" w:cs="Arial"/>
            <w:i/>
          </w:rPr>
          <w:t>://</w:t>
        </w:r>
        <w:proofErr w:type="spellStart"/>
        <w:r w:rsidRPr="00C319E2">
          <w:rPr>
            <w:rStyle w:val="Hyperlink"/>
            <w:rFonts w:ascii="Book Antiqua" w:hAnsi="Book Antiqua" w:cs="Arial"/>
            <w:i/>
            <w:lang w:val="en-GB"/>
          </w:rPr>
          <w:t>orcid</w:t>
        </w:r>
        <w:proofErr w:type="spellEnd"/>
        <w:r w:rsidRPr="00C319E2">
          <w:rPr>
            <w:rStyle w:val="Hyperlink"/>
            <w:rFonts w:ascii="Book Antiqua" w:hAnsi="Book Antiqua" w:cs="Arial"/>
            <w:i/>
          </w:rPr>
          <w:t>.</w:t>
        </w:r>
        <w:r w:rsidRPr="00C319E2">
          <w:rPr>
            <w:rStyle w:val="Hyperlink"/>
            <w:rFonts w:ascii="Book Antiqua" w:hAnsi="Book Antiqua" w:cs="Arial"/>
            <w:i/>
            <w:lang w:val="en-GB"/>
          </w:rPr>
          <w:t>org</w:t>
        </w:r>
        <w:r w:rsidRPr="00C319E2">
          <w:rPr>
            <w:rStyle w:val="Hyperlink"/>
            <w:rFonts w:ascii="Book Antiqua" w:hAnsi="Book Antiqua" w:cs="Arial"/>
            <w:i/>
          </w:rPr>
          <w:t>/0000-0002-5084-0660</w:t>
        </w:r>
      </w:hyperlink>
    </w:p>
    <w:p w:rsidR="00211530" w:rsidRPr="00C319E2" w:rsidRDefault="00211530" w:rsidP="00211530">
      <w:pPr>
        <w:numPr>
          <w:ilvl w:val="0"/>
          <w:numId w:val="13"/>
        </w:numPr>
        <w:spacing w:after="120"/>
        <w:rPr>
          <w:rFonts w:ascii="Book Antiqua" w:hAnsi="Book Antiqua" w:cs="Arial"/>
          <w:i/>
        </w:rPr>
      </w:pPr>
      <w:r w:rsidRPr="00C319E2">
        <w:rPr>
          <w:rFonts w:ascii="Book Antiqua" w:hAnsi="Book Antiqua" w:cs="Arial"/>
          <w:i/>
        </w:rPr>
        <w:t xml:space="preserve">Публикации, изброени в </w:t>
      </w:r>
      <w:r w:rsidRPr="00C319E2">
        <w:rPr>
          <w:rFonts w:ascii="Book Antiqua" w:hAnsi="Book Antiqua" w:cs="Arial"/>
          <w:i/>
          <w:lang w:val="en-GB"/>
        </w:rPr>
        <w:t>SCOPUS</w:t>
      </w:r>
      <w:r w:rsidRPr="00C319E2">
        <w:rPr>
          <w:rFonts w:ascii="Book Antiqua" w:hAnsi="Book Antiqua" w:cs="Arial"/>
          <w:i/>
        </w:rPr>
        <w:t xml:space="preserve"> </w:t>
      </w:r>
      <w:r w:rsidRPr="00C319E2">
        <w:rPr>
          <w:rFonts w:ascii="Book Antiqua" w:hAnsi="Book Antiqua" w:cs="Arial"/>
          <w:b/>
          <w:i/>
        </w:rPr>
        <w:t>(</w:t>
      </w:r>
      <w:r w:rsidR="008A287C" w:rsidRPr="008A287C">
        <w:rPr>
          <w:rFonts w:ascii="Book Antiqua" w:hAnsi="Book Antiqua" w:cs="Arial"/>
          <w:b/>
          <w:i/>
        </w:rPr>
        <w:t>4</w:t>
      </w:r>
      <w:r w:rsidRPr="00C319E2">
        <w:rPr>
          <w:rFonts w:ascii="Book Antiqua" w:hAnsi="Book Antiqua" w:cs="Arial"/>
          <w:b/>
          <w:i/>
        </w:rPr>
        <w:t>)</w:t>
      </w:r>
      <w:r w:rsidRPr="00C319E2">
        <w:rPr>
          <w:rFonts w:ascii="Book Antiqua" w:hAnsi="Book Antiqua" w:cs="Arial"/>
          <w:i/>
        </w:rPr>
        <w:t xml:space="preserve"> : </w:t>
      </w:r>
      <w:hyperlink r:id="rId6" w:history="1">
        <w:r w:rsidRPr="00C319E2">
          <w:rPr>
            <w:rStyle w:val="Hyperlink"/>
            <w:rFonts w:ascii="Book Antiqua" w:hAnsi="Book Antiqua" w:cs="Arial"/>
            <w:i/>
          </w:rPr>
          <w:t>https://www.scopus.com/authid/detail.uri?authorId=6602691746</w:t>
        </w:r>
      </w:hyperlink>
    </w:p>
    <w:p w:rsidR="00211530" w:rsidRPr="004D1BEB" w:rsidRDefault="00211530" w:rsidP="00211530">
      <w:pPr>
        <w:spacing w:after="120"/>
        <w:rPr>
          <w:rFonts w:ascii="Arial" w:hAnsi="Arial" w:cs="Arial"/>
          <w:sz w:val="20"/>
          <w:szCs w:val="20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Концепция     за    информационна    система     "Труд"</w:t>
      </w:r>
      <w:r w:rsidRPr="006E670B">
        <w:rPr>
          <w:rFonts w:ascii="Book Antiqua" w:hAnsi="Book Antiqua" w:cs="Arial"/>
        </w:rPr>
        <w:cr/>
        <w:t>(научноизследователска тема в съавторство със ст.н.с. д.ик.н.  К.</w:t>
      </w:r>
      <w:r w:rsidRPr="006E670B">
        <w:rPr>
          <w:rFonts w:ascii="Book Antiqua" w:hAnsi="Book Antiqua" w:cs="Arial"/>
        </w:rPr>
        <w:cr/>
        <w:t>Леков  и  др.),  Научноизследователски институт по труда,  София,</w:t>
      </w:r>
      <w:r w:rsidRPr="006E670B">
        <w:rPr>
          <w:rFonts w:ascii="Book Antiqua" w:hAnsi="Book Antiqua" w:cs="Arial"/>
        </w:rPr>
        <w:cr/>
        <w:t>1987</w:t>
      </w:r>
      <w:r w:rsidRPr="006E670B">
        <w:rPr>
          <w:rFonts w:ascii="Book Antiqua" w:hAnsi="Book Antiqua" w:cs="Arial"/>
        </w:rPr>
        <w:cr/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"Персоналните компютри в управлението", в сборника: Наумов</w:t>
      </w:r>
      <w:r>
        <w:rPr>
          <w:rFonts w:ascii="Book Antiqua" w:hAnsi="Book Antiqua" w:cs="Arial"/>
        </w:rPr>
        <w:t xml:space="preserve">, </w:t>
      </w:r>
      <w:r w:rsidRPr="006E670B">
        <w:rPr>
          <w:rFonts w:ascii="Book Antiqua" w:hAnsi="Book Antiqua" w:cs="Arial"/>
        </w:rPr>
        <w:t>Н.   (ред.),  "Напредъкът  на  промишлеността  и  развитието   на</w:t>
      </w:r>
      <w:r w:rsidRPr="006E670B">
        <w:rPr>
          <w:rFonts w:ascii="Book Antiqua" w:hAnsi="Book Antiqua" w:cs="Arial"/>
        </w:rPr>
        <w:cr/>
        <w:t>квалификационния потенциал в България", Университет за национално</w:t>
      </w:r>
      <w:r w:rsidRPr="006E670B">
        <w:rPr>
          <w:rFonts w:ascii="Book Antiqua" w:hAnsi="Book Antiqua" w:cs="Arial"/>
        </w:rPr>
        <w:cr/>
        <w:t>и световно стопанство, София, 1986</w:t>
      </w:r>
    </w:p>
    <w:p w:rsidR="00211530" w:rsidRPr="006E670B" w:rsidRDefault="00211530" w:rsidP="00211530">
      <w:pPr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"Социални  ефекти от автоматизацията на  управлението",  в</w:t>
      </w:r>
      <w:r w:rsidRPr="006E670B">
        <w:rPr>
          <w:rFonts w:ascii="Book Antiqua" w:hAnsi="Book Antiqua" w:cs="Arial"/>
        </w:rPr>
        <w:cr/>
        <w:t>сборника:  Димова  Д.  (ред.), "Съвременни социални  проблеми  на</w:t>
      </w:r>
      <w:r w:rsidRPr="006E670B">
        <w:rPr>
          <w:rFonts w:ascii="Book Antiqua" w:hAnsi="Book Antiqua" w:cs="Arial"/>
        </w:rPr>
        <w:cr/>
        <w:t>труда",  Университет за национално и световно стопанство,  София,</w:t>
      </w:r>
      <w:r w:rsidRPr="006E670B">
        <w:rPr>
          <w:rFonts w:ascii="Book Antiqua" w:hAnsi="Book Antiqua" w:cs="Arial"/>
        </w:rPr>
        <w:cr/>
        <w:t>1987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Национална   информационна  система   "Трудови   ресурси"</w:t>
      </w:r>
      <w:r w:rsidRPr="006E670B">
        <w:rPr>
          <w:rFonts w:ascii="Book Antiqua" w:hAnsi="Book Antiqua" w:cs="Arial"/>
        </w:rPr>
        <w:cr/>
        <w:t>(научноизследователска тема в съавторство със ст.н.с. д.ик.н.  К.</w:t>
      </w:r>
      <w:r w:rsidRPr="006E670B">
        <w:rPr>
          <w:rFonts w:ascii="Book Antiqua" w:hAnsi="Book Antiqua" w:cs="Arial"/>
        </w:rPr>
        <w:cr/>
        <w:t>Леков, ст.н.с. к.ик.н. Хр. Христов и др.),  Научноизследователски</w:t>
      </w:r>
      <w:r w:rsidRPr="006E670B">
        <w:rPr>
          <w:rFonts w:ascii="Book Antiqua" w:hAnsi="Book Antiqua" w:cs="Arial"/>
        </w:rPr>
        <w:cr/>
        <w:t>институт по труда, София, 1987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"За аспектите и направленията на организационната теория",</w:t>
      </w:r>
      <w:r>
        <w:rPr>
          <w:rFonts w:ascii="Book Antiqua" w:hAnsi="Book Antiqua" w:cs="Arial"/>
        </w:rPr>
        <w:t xml:space="preserve"> в</w:t>
      </w:r>
      <w:r w:rsidRPr="006E670B">
        <w:rPr>
          <w:rFonts w:ascii="Book Antiqua" w:hAnsi="Book Antiqua" w:cs="Arial"/>
        </w:rPr>
        <w:t xml:space="preserve">  сборника: Петрова Н.  и Йордан Близнаков (ред.) "Организацията</w:t>
      </w:r>
      <w:r w:rsidRPr="006E670B">
        <w:rPr>
          <w:rFonts w:ascii="Book Antiqua" w:hAnsi="Book Antiqua" w:cs="Arial"/>
        </w:rPr>
        <w:cr/>
        <w:t>на труда и развитието на икономиката" , Университет за национално</w:t>
      </w:r>
      <w:r w:rsidRPr="006E670B">
        <w:rPr>
          <w:rFonts w:ascii="Book Antiqua" w:hAnsi="Book Antiqua" w:cs="Arial"/>
        </w:rPr>
        <w:cr/>
      </w:r>
      <w:r w:rsidRPr="006E670B">
        <w:rPr>
          <w:rFonts w:ascii="Book Antiqua" w:hAnsi="Book Antiqua" w:cs="Arial"/>
        </w:rPr>
        <w:lastRenderedPageBreak/>
        <w:t>и световно стопанство, София, 1988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Пряка  икономическа  ефективност  на  автоматизацията  на</w:t>
      </w:r>
      <w:r w:rsidRPr="006E670B">
        <w:rPr>
          <w:rFonts w:ascii="Book Antiqua" w:hAnsi="Book Antiqua" w:cs="Arial"/>
        </w:rPr>
        <w:cr/>
        <w:t>управленския труд, сп. Проблеми на труда, No.3, 1988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"Микрокомпютрите  в  нормирането на  труда",  в  сборника:</w:t>
      </w:r>
      <w:r w:rsidRPr="006E670B">
        <w:rPr>
          <w:rFonts w:ascii="Book Antiqua" w:hAnsi="Book Antiqua" w:cs="Arial"/>
        </w:rPr>
        <w:cr/>
        <w:t>Евгениев  Г. (ред.), Нормирането на труда при новите икономически</w:t>
      </w:r>
      <w:r w:rsidRPr="006E670B">
        <w:rPr>
          <w:rFonts w:ascii="Book Antiqua" w:hAnsi="Book Antiqua" w:cs="Arial"/>
        </w:rPr>
        <w:cr/>
        <w:t>условия, Университет за национално и световно стопанство,  София,</w:t>
      </w:r>
      <w:r w:rsidRPr="006E670B">
        <w:rPr>
          <w:rFonts w:ascii="Book Antiqua" w:hAnsi="Book Antiqua" w:cs="Arial"/>
        </w:rPr>
        <w:cr/>
        <w:t>1989</w:t>
      </w:r>
      <w:r w:rsidRPr="006E670B">
        <w:rPr>
          <w:rFonts w:ascii="Book Antiqua" w:hAnsi="Book Antiqua" w:cs="Arial"/>
        </w:rPr>
        <w:cr/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За социализма и социализъма, сп. Отечество, No.5, 1990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Хипертрофията на държавната собственост и всеобщата  криза</w:t>
      </w:r>
      <w:r>
        <w:rPr>
          <w:rFonts w:ascii="Book Antiqua" w:hAnsi="Book Antiqua" w:cs="Arial"/>
        </w:rPr>
        <w:t xml:space="preserve"> </w:t>
      </w:r>
      <w:r w:rsidRPr="006E670B">
        <w:rPr>
          <w:rFonts w:ascii="Book Antiqua" w:hAnsi="Book Antiqua" w:cs="Arial"/>
        </w:rPr>
        <w:t>на "реалния социализъм", сп. Ново време, No.8, 1990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Организация  и  нормиране на труда  (учебно  помагало,  в</w:t>
      </w:r>
      <w:r w:rsidRPr="006E670B">
        <w:rPr>
          <w:rFonts w:ascii="Book Antiqua" w:hAnsi="Book Antiqua" w:cs="Arial"/>
        </w:rPr>
        <w:cr/>
        <w:t>съавторство  с Маргарита Атанасова и Димитър Михов),  Университет</w:t>
      </w:r>
      <w:r w:rsidRPr="006E670B">
        <w:rPr>
          <w:rFonts w:ascii="Book Antiqua" w:hAnsi="Book Antiqua" w:cs="Arial"/>
        </w:rPr>
        <w:cr/>
        <w:t>за национално и световно стопанство, София, 1990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Какво  да "купим" от шведския пазар на труда,  168  часа,</w:t>
      </w:r>
      <w:r w:rsidRPr="006E670B">
        <w:rPr>
          <w:rFonts w:ascii="Book Antiqua" w:hAnsi="Book Antiqua" w:cs="Arial"/>
        </w:rPr>
        <w:cr/>
        <w:t>17.12.1990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Пазарът  на труда или трудното преоткриване на  колелото,</w:t>
      </w:r>
      <w:r w:rsidRPr="006E670B">
        <w:rPr>
          <w:rFonts w:ascii="Book Antiqua" w:hAnsi="Book Antiqua" w:cs="Arial"/>
        </w:rPr>
        <w:cr/>
        <w:t>сп. Проблеми на труда, No. 2, 1991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Новото  социално законодателство в България, Индустриален</w:t>
      </w:r>
      <w:r>
        <w:rPr>
          <w:rFonts w:ascii="Book Antiqua" w:hAnsi="Book Antiqua" w:cs="Arial"/>
        </w:rPr>
        <w:t xml:space="preserve"> </w:t>
      </w:r>
      <w:r w:rsidRPr="006E670B">
        <w:rPr>
          <w:rFonts w:ascii="Book Antiqua" w:hAnsi="Book Antiqua" w:cs="Arial"/>
        </w:rPr>
        <w:t>преглед, No.5,  1991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Обезщетенията  за  безработица -  кой  път  да  изберем?,</w:t>
      </w:r>
      <w:r w:rsidRPr="006E670B">
        <w:rPr>
          <w:rFonts w:ascii="Book Antiqua" w:hAnsi="Book Antiqua" w:cs="Arial"/>
        </w:rPr>
        <w:cr/>
        <w:t>Български бизнес, No.27, 1991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Безработица или предприемачество (схеми за гарантиране  на</w:t>
      </w:r>
      <w:r>
        <w:rPr>
          <w:rFonts w:ascii="Book Antiqua" w:hAnsi="Book Antiqua" w:cs="Arial"/>
        </w:rPr>
        <w:t xml:space="preserve"> </w:t>
      </w:r>
      <w:r w:rsidRPr="006E670B">
        <w:rPr>
          <w:rFonts w:ascii="Book Antiqua" w:hAnsi="Book Antiqua" w:cs="Arial"/>
        </w:rPr>
        <w:t>инвестиционни  кредити при започване на малък бизнес),  Български</w:t>
      </w:r>
      <w:r w:rsidRPr="006E670B">
        <w:rPr>
          <w:rFonts w:ascii="Book Antiqua" w:hAnsi="Book Antiqua" w:cs="Arial"/>
        </w:rPr>
        <w:cr/>
        <w:t>бизнес, No.   1991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Организационно  поведение (учебник, в  съавторство  с  Г.</w:t>
      </w:r>
      <w:r w:rsidRPr="006E670B">
        <w:rPr>
          <w:rFonts w:ascii="Book Antiqua" w:hAnsi="Book Antiqua" w:cs="Arial"/>
        </w:rPr>
        <w:cr/>
        <w:t>Евгениев, Й. Близнаков и М. Атанасова), Стопанство, София, 1993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Основи  на управлението на човешките ресурси (учебник,  в</w:t>
      </w:r>
      <w:r w:rsidRPr="006E670B">
        <w:rPr>
          <w:rFonts w:ascii="Book Antiqua" w:hAnsi="Book Antiqua" w:cs="Arial"/>
        </w:rPr>
        <w:cr/>
        <w:t>съавторство с Г.Евгениев, Й.Близнаков и М.Атанасова), Стопанство,</w:t>
      </w:r>
      <w:r w:rsidRPr="006E670B">
        <w:rPr>
          <w:rFonts w:ascii="Book Antiqua" w:hAnsi="Book Antiqua" w:cs="Arial"/>
        </w:rPr>
        <w:cr/>
        <w:t>София, 1993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Лицата  на българската безработица - част  1  и  част  2,</w:t>
      </w:r>
      <w:r w:rsidRPr="006E670B">
        <w:rPr>
          <w:rFonts w:ascii="Book Antiqua" w:hAnsi="Book Antiqua" w:cs="Arial"/>
        </w:rPr>
        <w:cr/>
        <w:t>Труд, No.110 и 115, юни 1993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lastRenderedPageBreak/>
        <w:t>Паунов, М., Юнионизмът в България, Труд, юни 1993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Обедняването и икономическите реформи, Труд, юни 1993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Labour  Market  Transformation  in  Bulgaria   (research</w:t>
      </w:r>
      <w:r w:rsidRPr="006E670B">
        <w:rPr>
          <w:rFonts w:ascii="Book Antiqua" w:hAnsi="Book Antiqua" w:cs="Arial"/>
        </w:rPr>
        <w:cr/>
        <w:t>paper),  Center  for  Economic Performance  -  London  School  of</w:t>
      </w:r>
      <w:r w:rsidRPr="006E670B">
        <w:rPr>
          <w:rFonts w:ascii="Book Antiqua" w:hAnsi="Book Antiqua" w:cs="Arial"/>
        </w:rPr>
        <w:cr/>
        <w:t>Economics  and  Political  Science,  London,  December   (научно-</w:t>
      </w:r>
      <w:r w:rsidRPr="006E670B">
        <w:rPr>
          <w:rFonts w:ascii="Book Antiqua" w:hAnsi="Book Antiqua" w:cs="Arial"/>
        </w:rPr>
        <w:cr/>
        <w:t>изследователска тема, на английски)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Paunov, M., Labour Market transformation in Bulgaria, Communist Economies and Economic Transformation, Volume 5, 1993 - Issue 2 Pages 213-228, Taylor and Francis, Scopus, https://doi.org/10.1080/14631379308427754, 2018</w:t>
      </w:r>
      <w:r w:rsidR="008A287C">
        <w:rPr>
          <w:rFonts w:ascii="Book Antiqua" w:hAnsi="Book Antiqua" w:cs="Arial"/>
        </w:rPr>
        <w:t xml:space="preserve">  </w:t>
      </w:r>
      <w:r w:rsidR="008A287C" w:rsidRPr="008A287C">
        <w:rPr>
          <w:rFonts w:ascii="Book Antiqua" w:hAnsi="Book Antiqua" w:cs="Arial"/>
          <w:b/>
          <w:lang w:val="en-GB"/>
        </w:rPr>
        <w:t>(Scopus)</w:t>
      </w:r>
      <w:r w:rsidR="008A287C">
        <w:rPr>
          <w:rFonts w:ascii="Book Antiqua" w:hAnsi="Book Antiqua" w:cs="Arial"/>
          <w:lang w:val="en-GB"/>
        </w:rPr>
        <w:t xml:space="preserve"> </w:t>
      </w:r>
      <w:r w:rsidRPr="006E670B">
        <w:rPr>
          <w:rFonts w:ascii="Book Antiqua" w:hAnsi="Book Antiqua" w:cs="Arial"/>
        </w:rPr>
        <w:t xml:space="preserve">   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Some  Major  Parameters of the  Economic  Development  of</w:t>
      </w:r>
      <w:r w:rsidRPr="006E670B">
        <w:rPr>
          <w:rFonts w:ascii="Book Antiqua" w:hAnsi="Book Antiqua" w:cs="Arial"/>
        </w:rPr>
        <w:cr/>
        <w:t>Bulgaria  during  1994,  Contact  journal,  Sofia,  Spring   1994</w:t>
      </w:r>
      <w:r w:rsidRPr="006E670B">
        <w:rPr>
          <w:rFonts w:ascii="Book Antiqua" w:hAnsi="Book Antiqua" w:cs="Arial"/>
        </w:rPr>
        <w:cr/>
        <w:t>(статия, на английски)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Стратегии  на  бизнеса  (монография,  304  с.),  Дино-ИМ,</w:t>
      </w:r>
      <w:r w:rsidRPr="006E670B">
        <w:rPr>
          <w:rFonts w:ascii="Book Antiqua" w:hAnsi="Book Antiqua" w:cs="Arial"/>
        </w:rPr>
        <w:cr/>
        <w:t>София, 1995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Икономика  на  труда  (учебник,  в  съавторство  с  проф.</w:t>
      </w:r>
      <w:r w:rsidRPr="006E670B">
        <w:rPr>
          <w:rFonts w:ascii="Book Antiqua" w:hAnsi="Book Antiqua" w:cs="Arial"/>
        </w:rPr>
        <w:cr/>
        <w:t>Димитър Шопов и Л. Стефанов), Стопанство, София, 1995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Изследване на пазара на труда и индустриалните  отношения</w:t>
      </w:r>
      <w:r>
        <w:rPr>
          <w:rFonts w:ascii="Book Antiqua" w:hAnsi="Book Antiqua" w:cs="Arial"/>
        </w:rPr>
        <w:t xml:space="preserve"> </w:t>
      </w:r>
      <w:r w:rsidRPr="006E670B">
        <w:rPr>
          <w:rFonts w:ascii="Book Antiqua" w:hAnsi="Book Antiqua" w:cs="Arial"/>
        </w:rPr>
        <w:t>в  България  (монография, в съавторство  с  проф.  Д.  Шопов,  Л.</w:t>
      </w:r>
      <w:r w:rsidRPr="006E670B">
        <w:rPr>
          <w:rFonts w:ascii="Book Antiqua" w:hAnsi="Book Antiqua" w:cs="Arial"/>
        </w:rPr>
        <w:cr/>
        <w:t>Стефанов, Л. Дулевски и Хр. Малешков), Стопанство, София, 1995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Организационна култура ,  Дино-ИМ, София, 1995</w:t>
      </w:r>
      <w:r w:rsidRPr="006E670B">
        <w:rPr>
          <w:rFonts w:ascii="Book Antiqua" w:hAnsi="Book Antiqua" w:cs="Arial"/>
        </w:rPr>
        <w:cr/>
        <w:t xml:space="preserve"> 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За   стопанската   стратегия   на   България    и    за</w:t>
      </w:r>
      <w:r w:rsidRPr="006E670B">
        <w:rPr>
          <w:rFonts w:ascii="Book Antiqua" w:hAnsi="Book Antiqua" w:cs="Arial"/>
        </w:rPr>
        <w:cr/>
        <w:t>извъникономическите   фактори  на  икономическото   развитие   на страната.  (Доклад на научна конференция, организирана от  УНСС), 1996</w:t>
      </w:r>
      <w:r w:rsidRPr="006E670B">
        <w:rPr>
          <w:rFonts w:ascii="Book Antiqua" w:hAnsi="Book Antiqua" w:cs="Arial"/>
        </w:rPr>
        <w:cr/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Организационната  култура -  същност,  форми  и  функции. (Доклад на научна конференция на катедра ТСЗ и УНСС,) 1996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Икономика  на  труда  (учебник,  в  съавторство  с  проф. Димитър Шопов, Л. Стефанов и Л. Дулевски, Тракия, София, второ издание 1999, трето издание 2002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Мотивация: за добрите резултати и лоялността на хората, с които работим (Монография), УИ «Стопанство», София, 1999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 xml:space="preserve">Паунов, М., Извъникономически детерминанти на българската стопанска стратегия, (Доклад), Международна научна конференция, </w:t>
      </w:r>
      <w:r w:rsidRPr="006E670B">
        <w:rPr>
          <w:rFonts w:ascii="Book Antiqua" w:hAnsi="Book Antiqua" w:cs="Arial"/>
        </w:rPr>
        <w:lastRenderedPageBreak/>
        <w:t xml:space="preserve">организирана от Българската асоциация за управление и развитие на човешките ресурси, Варна, 2000 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Място на мотивационния проблем в познанието за човека (Студия), Научни трудове на УНСС, 2001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Към изграждането на синтетичен мотивационен модел (Студия), Научни трудове на УНСС, 2002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Организационна култура (монография-учебник), УИ «Стопанство», София, 2005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Стратегии  на  бизнеса  (монография-учебник), УИ «Стопанство», София, второ издание 2007; трето издание 2009</w:t>
      </w:r>
      <w:r w:rsidRPr="006E670B">
        <w:rPr>
          <w:rFonts w:ascii="Book Antiqua" w:hAnsi="Book Antiqua" w:cs="Arial"/>
        </w:rPr>
        <w:cr/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Организационно  поведение (монография-учебник), СИЕЛА, София, второ издание 1998; трето издание 2006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Мотивационният   проблем  в   поведенските   изследвания (студия), сб. Научни трудове, УНСС, 2000</w:t>
      </w:r>
      <w:r w:rsidRPr="006E670B">
        <w:rPr>
          <w:rFonts w:ascii="Book Antiqua" w:hAnsi="Book Antiqua" w:cs="Arial"/>
        </w:rPr>
        <w:cr/>
        <w:t xml:space="preserve">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Трудовата  мотивация:  заблуди  и  надежди  (Доклад), Международна  научна  конференция  на  Българската  Асоциация  за управление и развитие на човешките ресурси - Варна, юни, 2001</w:t>
      </w:r>
      <w:r w:rsidRPr="006E670B">
        <w:rPr>
          <w:rFonts w:ascii="Book Antiqua" w:hAnsi="Book Antiqua" w:cs="Arial"/>
        </w:rPr>
        <w:cr/>
        <w:t xml:space="preserve">  </w:t>
      </w: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 xml:space="preserve">Паунов, М., Управлението на човешкитe ресурси през 21 век: бъдещето започна (статия), сп. Алтернативи, София, бр. 6(60), 2003 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Стратегическо управление на човешките ресурси (Монография-учебник), Стопанство, София, 2004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Българската организационна култура при, преди и след социализма (статия), сп. Панорама на труда, София, бр. 2, 2005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За трудовата мотивация и мотивирането (студия), сп. Труд и право, бр. 9, 2006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Организационно поведение (учебник за магистърски програми), УНСС – Център за дистанционно обучение, Стопанство, София, 2007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 xml:space="preserve">Паунов, М., Организационно поведение (учебник за магистърски програми – дистанционно обучение), УНСС – Център за дистанционно обучение, УИ “Стопанство”, София, 2007 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lastRenderedPageBreak/>
        <w:t xml:space="preserve">Паунов, М., Организационно поведение и корпоративна култура (учебник за магистърски програми – дистанционно обучение), УНСС – Център за дистанционно обучение, Стопанство, София, 2008 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 xml:space="preserve">Паунов, М., Интелигентност(и) и компетенции (студия), сб. Научни трудове, УНСС, том 1, 2009 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 xml:space="preserve">Паунов, М., Емоциите в организационното поведение: закъснялата революция и родилните й петна  (статия), Икономически алтернативи, бр.3, 2009 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Наръчник “Нетрадиционни схеми за мотивация”, Предговор, Българска асоциация за управление и развитие на човешките ресурси, София 2009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Ценностите на българите – съвременен портрет на европейски фон, (монография с научно изследване), УИ “Стопанство”, София, 2009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Трудова мотивация (Монография с елементи на методика), СИЕЛА, София, 2009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Поведенческата икономика и управлението на човешките ресурси: развенчаният мит за тържеството на разума, (доклад) Научно-практическа конференция “Социални последствия от процесите на преструктуриране и технологични промени в организациите”,  декември 2009, УНСС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 xml:space="preserve">Паунов, М., </w:t>
      </w:r>
      <w:r w:rsidRPr="00AF4938">
        <w:rPr>
          <w:rFonts w:ascii="Book Antiqua" w:hAnsi="Book Antiqua" w:cs="Arial"/>
        </w:rPr>
        <w:fldChar w:fldCharType="begin"/>
      </w:r>
      <w:r w:rsidRPr="00AF4938">
        <w:rPr>
          <w:rFonts w:ascii="Book Antiqua" w:hAnsi="Book Antiqua" w:cs="Arial"/>
        </w:rPr>
        <w:instrText xml:space="preserve"> HYPERLINK "http://alternativi.unwe.acad.bg/index.php?nid=45&amp;hid=1872" </w:instrText>
      </w:r>
      <w:r w:rsidRPr="00AF4938">
        <w:rPr>
          <w:rFonts w:ascii="Book Antiqua" w:hAnsi="Book Antiqua" w:cs="Arial"/>
        </w:rPr>
        <w:fldChar w:fldCharType="separate"/>
      </w:r>
      <w:r w:rsidRPr="00AF4938">
        <w:rPr>
          <w:rStyle w:val="Hyperlink"/>
          <w:rFonts w:ascii="Book Antiqua" w:hAnsi="Book Antiqua" w:cs="Arial"/>
          <w:color w:val="auto"/>
          <w:u w:val="none"/>
        </w:rPr>
        <w:t>Изследване на индивидуалните предпоставки на емоционното усилие като медиатор между емоционния дисонанс и удовлетвореността, ангажираността и качеството на трудовата изява</w:t>
      </w:r>
      <w:r w:rsidRPr="00AF4938">
        <w:rPr>
          <w:rFonts w:ascii="Book Antiqua" w:hAnsi="Book Antiqua" w:cs="Arial"/>
        </w:rPr>
        <w:fldChar w:fldCharType="end"/>
      </w:r>
      <w:r w:rsidRPr="00AF4938">
        <w:rPr>
          <w:rFonts w:ascii="Book Antiqua" w:hAnsi="Book Antiqua" w:cs="Arial"/>
        </w:rPr>
        <w:t>,</w:t>
      </w:r>
      <w:r w:rsidRPr="006E670B">
        <w:rPr>
          <w:rFonts w:ascii="Book Antiqua" w:hAnsi="Book Antiqua" w:cs="Arial"/>
        </w:rPr>
        <w:t xml:space="preserve"> Икономически алтернативи, УНСС, София, бр. 6, 2010</w:t>
      </w:r>
    </w:p>
    <w:p w:rsidR="00211530" w:rsidRPr="006E670B" w:rsidRDefault="00211530" w:rsidP="00211530">
      <w:pPr>
        <w:rPr>
          <w:rFonts w:ascii="Book Antiqua" w:hAnsi="Book Antiqua" w:cs="Arial"/>
        </w:rPr>
      </w:pPr>
      <w:bookmarkStart w:id="0" w:name="_GoBack"/>
      <w:bookmarkEnd w:id="0"/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 xml:space="preserve">Паунов, М., Емоции, организационно поведение и човешки ресурси. С изследване на емоционния дисонанс и емоционното усилие като фактор за качеството на трудовата изява, ангажираността към организацията и удовлетвореността от труда, (Монография, с две научни изследвания), Авангард Прима, София, 2010 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 xml:space="preserve">Paunov, М., European Social Survey Publications: Values of Bulgarians: A Contemporary Portrait On European Background, 2010 Norwegian Social Science Data Services, ISBN 978-954-644-073-0 </w:t>
      </w:r>
      <w:r w:rsidRPr="006E670B">
        <w:rPr>
          <w:rFonts w:ascii="Book Antiqua" w:hAnsi="Book Antiqua" w:cs="Arial"/>
        </w:rPr>
        <w:fldChar w:fldCharType="begin"/>
      </w:r>
      <w:r w:rsidRPr="006E670B">
        <w:rPr>
          <w:rFonts w:ascii="Book Antiqua" w:hAnsi="Book Antiqua" w:cs="Arial"/>
        </w:rPr>
        <w:instrText xml:space="preserve"> HYPERLINK "http://ess.nsd.uib.no/bibliography/details/publication/430" </w:instrText>
      </w:r>
      <w:r w:rsidRPr="006E670B">
        <w:rPr>
          <w:rFonts w:ascii="Book Antiqua" w:hAnsi="Book Antiqua" w:cs="Arial"/>
        </w:rPr>
      </w:r>
      <w:r w:rsidRPr="006E670B">
        <w:rPr>
          <w:rFonts w:ascii="Book Antiqua" w:hAnsi="Book Antiqua" w:cs="Arial"/>
        </w:rPr>
        <w:fldChar w:fldCharType="separate"/>
      </w:r>
      <w:r w:rsidRPr="006E670B">
        <w:rPr>
          <w:rStyle w:val="Hyperlink"/>
          <w:rFonts w:ascii="Book Antiqua" w:hAnsi="Book Antiqua" w:cs="Arial"/>
        </w:rPr>
        <w:t>http://ess.nsd.uib.no/bibliogr</w:t>
      </w:r>
      <w:r w:rsidRPr="006E670B">
        <w:rPr>
          <w:rStyle w:val="Hyperlink"/>
          <w:rFonts w:ascii="Book Antiqua" w:hAnsi="Book Antiqua" w:cs="Arial"/>
        </w:rPr>
        <w:t>a</w:t>
      </w:r>
      <w:r w:rsidRPr="006E670B">
        <w:rPr>
          <w:rStyle w:val="Hyperlink"/>
          <w:rFonts w:ascii="Book Antiqua" w:hAnsi="Book Antiqua" w:cs="Arial"/>
        </w:rPr>
        <w:t>phy/details/publication/430</w:t>
      </w:r>
      <w:r w:rsidRPr="006E670B">
        <w:rPr>
          <w:rFonts w:ascii="Book Antiqua" w:hAnsi="Book Antiqua" w:cs="Arial"/>
        </w:rPr>
        <w:fldChar w:fldCharType="end"/>
      </w:r>
      <w:r w:rsidRPr="006E670B">
        <w:rPr>
          <w:rFonts w:ascii="Book Antiqua" w:hAnsi="Book Antiqua" w:cs="Arial"/>
        </w:rPr>
        <w:t xml:space="preserve"> 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 xml:space="preserve">Paunov, М., On the Mediating Role of Individual Differences on the Consequences of Emotional Dissonance in Organizations, (study) Sofia Consulting, </w:t>
      </w:r>
      <w:r w:rsidRPr="006E670B">
        <w:rPr>
          <w:rFonts w:ascii="Book Antiqua" w:hAnsi="Book Antiqua" w:cs="Arial"/>
        </w:rPr>
        <w:lastRenderedPageBreak/>
        <w:t xml:space="preserve">2010, ISBN 978-954-2909-04-0 </w:t>
      </w:r>
      <w:hyperlink r:id="rId7" w:history="1">
        <w:r w:rsidRPr="006E670B">
          <w:rPr>
            <w:rStyle w:val="Hyperlink"/>
            <w:rFonts w:ascii="Book Antiqua" w:hAnsi="Book Antiqua" w:cs="Arial"/>
          </w:rPr>
          <w:t>http://www.sofiaconsulting-bg.com/publications/05.pdf</w:t>
        </w:r>
      </w:hyperlink>
      <w:r w:rsidRPr="006E670B">
        <w:rPr>
          <w:rFonts w:ascii="Book Antiqua" w:hAnsi="Book Antiqua" w:cs="Arial"/>
        </w:rPr>
        <w:t xml:space="preserve"> 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 xml:space="preserve">Paunov, M., </w:t>
      </w:r>
      <w:r w:rsidRPr="006E670B">
        <w:rPr>
          <w:rFonts w:ascii="Book Antiqua" w:hAnsi="Book Antiqua" w:cs="Arial"/>
        </w:rPr>
        <w:fldChar w:fldCharType="begin"/>
      </w:r>
      <w:r w:rsidRPr="006E670B">
        <w:rPr>
          <w:rFonts w:ascii="Book Antiqua" w:hAnsi="Book Antiqua" w:cs="Arial"/>
        </w:rPr>
        <w:instrText>HYPERLINK "F:\\Desktop\\FLASH APACER BACKUP\\QBFFFS, MARo, Profesura\\On Human Emotions in Behavioral Sciences and Management, (monograph), Sofia Consulting, 2010,"</w:instrText>
      </w:r>
      <w:r w:rsidRPr="006E670B">
        <w:rPr>
          <w:rFonts w:ascii="Book Antiqua" w:hAnsi="Book Antiqua" w:cs="Arial"/>
        </w:rPr>
      </w:r>
      <w:r w:rsidRPr="006E670B">
        <w:rPr>
          <w:rFonts w:ascii="Book Antiqua" w:hAnsi="Book Antiqua" w:cs="Arial"/>
        </w:rPr>
        <w:fldChar w:fldCharType="separate"/>
      </w:r>
      <w:r w:rsidRPr="006E670B">
        <w:rPr>
          <w:rStyle w:val="Hyperlink"/>
          <w:rFonts w:ascii="Book Antiqua" w:hAnsi="Book Antiqua" w:cs="Arial"/>
        </w:rPr>
        <w:t xml:space="preserve">On Human Emotions in Behavioral Sciences and Management, (monograph), Sofia Consulting, 2010, </w:t>
      </w:r>
      <w:r w:rsidRPr="006E670B">
        <w:rPr>
          <w:rFonts w:ascii="Book Antiqua" w:hAnsi="Book Antiqua" w:cs="Arial"/>
        </w:rPr>
        <w:fldChar w:fldCharType="end"/>
      </w:r>
      <w:r w:rsidRPr="006E670B">
        <w:rPr>
          <w:rFonts w:ascii="Book Antiqua" w:hAnsi="Book Antiqua" w:cs="Arial"/>
        </w:rPr>
        <w:t xml:space="preserve"> ISBN 978-954-2909-02-6 </w:t>
      </w:r>
      <w:r w:rsidRPr="006E670B">
        <w:rPr>
          <w:rFonts w:ascii="Book Antiqua" w:hAnsi="Book Antiqua" w:cs="Arial"/>
        </w:rPr>
        <w:fldChar w:fldCharType="begin"/>
      </w:r>
      <w:r w:rsidRPr="006E670B">
        <w:rPr>
          <w:rFonts w:ascii="Book Antiqua" w:hAnsi="Book Antiqua" w:cs="Arial"/>
        </w:rPr>
        <w:instrText xml:space="preserve"> HYPERLINK "http://www.sofiaconsulting-bg.com/publications/04.pdf" </w:instrText>
      </w:r>
      <w:r w:rsidRPr="006E670B">
        <w:rPr>
          <w:rFonts w:ascii="Book Antiqua" w:hAnsi="Book Antiqua" w:cs="Arial"/>
        </w:rPr>
      </w:r>
      <w:r w:rsidRPr="006E670B">
        <w:rPr>
          <w:rFonts w:ascii="Book Antiqua" w:hAnsi="Book Antiqua" w:cs="Arial"/>
        </w:rPr>
        <w:fldChar w:fldCharType="separate"/>
      </w:r>
      <w:r w:rsidRPr="006E670B">
        <w:rPr>
          <w:rStyle w:val="Hyperlink"/>
          <w:rFonts w:ascii="Book Antiqua" w:hAnsi="Book Antiqua" w:cs="Arial"/>
        </w:rPr>
        <w:t>http://www.sofiaconsulting-bg.com/publications/04.pdf</w:t>
      </w:r>
      <w:r w:rsidRPr="006E670B">
        <w:rPr>
          <w:rFonts w:ascii="Book Antiqua" w:hAnsi="Book Antiqua" w:cs="Arial"/>
        </w:rPr>
        <w:fldChar w:fldCharType="end"/>
      </w:r>
      <w:r w:rsidRPr="006E670B">
        <w:rPr>
          <w:rFonts w:ascii="Book Antiqua" w:hAnsi="Book Antiqua" w:cs="Arial"/>
        </w:rPr>
        <w:t xml:space="preserve"> 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 xml:space="preserve">Paunov, M.,  Organizational Consequences and Individual Antecedents to Emotional Dissonance and Emotional Labor, Economic Alternatives, UNWE, 2EN, 2010 – хартиено издание на списанието. Налице е и онлайн версия тук:  </w:t>
      </w:r>
      <w:r w:rsidRPr="006E670B">
        <w:rPr>
          <w:rFonts w:ascii="Book Antiqua" w:hAnsi="Book Antiqua" w:cs="Arial"/>
        </w:rPr>
        <w:fldChar w:fldCharType="begin"/>
      </w:r>
      <w:r w:rsidRPr="006E670B">
        <w:rPr>
          <w:rFonts w:ascii="Book Antiqua" w:hAnsi="Book Antiqua" w:cs="Arial"/>
        </w:rPr>
        <w:instrText xml:space="preserve"> HYPERLINK "http://alternativi.unwe.acad.bg/index.php?nid=46&amp;hid=1885" </w:instrText>
      </w:r>
      <w:r w:rsidRPr="006E670B">
        <w:rPr>
          <w:rFonts w:ascii="Book Antiqua" w:hAnsi="Book Antiqua" w:cs="Arial"/>
        </w:rPr>
      </w:r>
      <w:r w:rsidRPr="006E670B">
        <w:rPr>
          <w:rFonts w:ascii="Book Antiqua" w:hAnsi="Book Antiqua" w:cs="Arial"/>
        </w:rPr>
        <w:fldChar w:fldCharType="separate"/>
      </w:r>
      <w:r w:rsidRPr="006E670B">
        <w:rPr>
          <w:rStyle w:val="Hyperlink"/>
          <w:rFonts w:ascii="Book Antiqua" w:hAnsi="Book Antiqua" w:cs="Arial"/>
        </w:rPr>
        <w:t>http://alternativi.unwe.acad.bg/index.php?nid=46&amp;hid=1885</w:t>
      </w:r>
      <w:r w:rsidRPr="006E670B">
        <w:rPr>
          <w:rFonts w:ascii="Book Antiqua" w:hAnsi="Book Antiqua" w:cs="Arial"/>
        </w:rPr>
        <w:fldChar w:fldCharType="end"/>
      </w:r>
      <w:r w:rsidRPr="006E670B">
        <w:rPr>
          <w:rFonts w:ascii="Book Antiqua" w:hAnsi="Book Antiqua" w:cs="Arial"/>
        </w:rPr>
        <w:t xml:space="preserve"> 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Емоциите на човешкия ресурс, Стопанство, София, 2012</w:t>
      </w:r>
    </w:p>
    <w:p w:rsidR="00211530" w:rsidRPr="006E670B" w:rsidRDefault="00211530" w:rsidP="00211530">
      <w:pPr>
        <w:pStyle w:val="ListParagraph"/>
        <w:ind w:left="0"/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 xml:space="preserve">Паунов, М., </w:t>
      </w:r>
      <w:r w:rsidRPr="006E670B">
        <w:rPr>
          <w:rFonts w:ascii="Book Antiqua" w:hAnsi="Book Antiqua" w:cs="Arial"/>
        </w:rPr>
        <w:fldChar w:fldCharType="begin"/>
      </w:r>
      <w:r w:rsidRPr="006E670B">
        <w:rPr>
          <w:rFonts w:ascii="Book Antiqua" w:hAnsi="Book Antiqua" w:cs="Arial"/>
        </w:rPr>
        <w:instrText xml:space="preserve"> HYPERLINK "http://unwe-yearbook.org/en/journalissues/article/6303" </w:instrText>
      </w:r>
      <w:r w:rsidRPr="006E670B">
        <w:rPr>
          <w:rFonts w:ascii="Book Antiqua" w:hAnsi="Book Antiqua" w:cs="Arial"/>
        </w:rPr>
        <w:fldChar w:fldCharType="separate"/>
      </w:r>
      <w:r w:rsidRPr="006E670B">
        <w:rPr>
          <w:rStyle w:val="Hyperlink"/>
          <w:rFonts w:ascii="Book Antiqua" w:hAnsi="Book Antiqua" w:cs="Arial"/>
          <w:color w:val="auto"/>
          <w:u w:val="none"/>
        </w:rPr>
        <w:t>Човешката емоционалност в поведенските науки и практиката на управлението</w:t>
      </w:r>
      <w:r w:rsidRPr="006E670B">
        <w:rPr>
          <w:rFonts w:ascii="Book Antiqua" w:hAnsi="Book Antiqua" w:cs="Arial"/>
        </w:rPr>
        <w:fldChar w:fldCharType="end"/>
      </w:r>
      <w:r w:rsidRPr="006E670B">
        <w:rPr>
          <w:rFonts w:ascii="Book Antiqua" w:hAnsi="Book Antiqua" w:cs="Arial"/>
        </w:rPr>
        <w:t>, Годишник „Научни трудове“ на УНСС,, 2012 (студия)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М. Паунова и А. Паунов, Организационно поведение, Сиела, София, 2013</w:t>
      </w:r>
    </w:p>
    <w:p w:rsidR="00211530" w:rsidRPr="006E670B" w:rsidRDefault="00211530" w:rsidP="00211530">
      <w:pPr>
        <w:pStyle w:val="ListParagraph"/>
        <w:ind w:left="0"/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  <w:b/>
        </w:rPr>
      </w:pPr>
      <w:proofErr w:type="gramStart"/>
      <w:r w:rsidRPr="006E670B">
        <w:rPr>
          <w:rFonts w:ascii="Book Antiqua" w:hAnsi="Book Antiqua" w:cs="Arial"/>
          <w:lang w:val="en-GB"/>
        </w:rPr>
        <w:t>Paunov</w:t>
      </w:r>
      <w:r w:rsidRPr="006E670B">
        <w:rPr>
          <w:rFonts w:ascii="Book Antiqua" w:hAnsi="Book Antiqua" w:cs="Arial"/>
        </w:rPr>
        <w:t>,.</w:t>
      </w:r>
      <w:proofErr w:type="gramEnd"/>
      <w:r w:rsidRPr="006E670B">
        <w:rPr>
          <w:rFonts w:ascii="Book Antiqua" w:hAnsi="Book Antiqua" w:cs="Arial"/>
        </w:rPr>
        <w:t xml:space="preserve"> </w:t>
      </w:r>
      <w:r w:rsidRPr="006E670B">
        <w:rPr>
          <w:rFonts w:ascii="Book Antiqua" w:hAnsi="Book Antiqua" w:cs="Arial"/>
          <w:lang w:val="en-GB"/>
        </w:rPr>
        <w:t>M</w:t>
      </w:r>
      <w:r w:rsidRPr="006E670B">
        <w:rPr>
          <w:rFonts w:ascii="Book Antiqua" w:hAnsi="Book Antiqua" w:cs="Arial"/>
        </w:rPr>
        <w:t>.,</w:t>
      </w:r>
      <w:r w:rsidRPr="006E670B">
        <w:rPr>
          <w:rFonts w:ascii="Book Antiqua" w:hAnsi="Book Antiqua" w:cs="Arial"/>
          <w:lang w:val="en-GB"/>
        </w:rPr>
        <w:t xml:space="preserve"> </w:t>
      </w:r>
      <w:r w:rsidRPr="006E670B">
        <w:rPr>
          <w:rFonts w:ascii="Book Antiqua" w:hAnsi="Book Antiqua" w:cs="Arial"/>
        </w:rPr>
        <w:t>Organizational Consequences and Individual Antecedents to Emotional Dissonance and Emotional Labor</w:t>
      </w:r>
      <w:r w:rsidRPr="006E670B">
        <w:rPr>
          <w:rFonts w:ascii="Book Antiqua" w:hAnsi="Book Antiqua" w:cs="Arial"/>
          <w:lang w:val="en-GB"/>
        </w:rPr>
        <w:t xml:space="preserve">, European Journal of Business and Management, vol.5, N.32, 2013, ISSN 2222-1905 (paper) ISSN 2222-2839 (online), DOI: </w:t>
      </w:r>
      <w:hyperlink r:id="rId8" w:history="1">
        <w:r w:rsidRPr="006E670B">
          <w:rPr>
            <w:rStyle w:val="Hyperlink"/>
            <w:rFonts w:ascii="Book Antiqua" w:hAnsi="Book Antiqua"/>
          </w:rPr>
          <w:t>https://doi.org/10.7176/EJBM</w:t>
        </w:r>
      </w:hyperlink>
      <w:r w:rsidRPr="006E670B">
        <w:rPr>
          <w:rFonts w:ascii="Book Antiqua" w:hAnsi="Book Antiqua"/>
          <w:b/>
          <w:color w:val="111111"/>
          <w:lang w:val="en-US"/>
        </w:rPr>
        <w:t xml:space="preserve">, </w:t>
      </w:r>
      <w:r w:rsidRPr="00211530">
        <w:rPr>
          <w:rFonts w:ascii="Book Antiqua" w:hAnsi="Book Antiqua"/>
          <w:bCs/>
          <w:color w:val="111111"/>
        </w:rPr>
        <w:t xml:space="preserve">IC Impact factor </w:t>
      </w:r>
      <w:r w:rsidRPr="00211530">
        <w:rPr>
          <w:rFonts w:ascii="Book Antiqua" w:hAnsi="Book Antiqua"/>
          <w:color w:val="111111"/>
        </w:rPr>
        <w:t>7.17</w:t>
      </w:r>
    </w:p>
    <w:p w:rsidR="00211530" w:rsidRPr="006E670B" w:rsidRDefault="00211530" w:rsidP="00211530">
      <w:pPr>
        <w:pStyle w:val="ListParagraph"/>
        <w:ind w:left="0"/>
        <w:rPr>
          <w:rFonts w:ascii="Book Antiqua" w:hAnsi="Book Antiqua" w:cs="Arial"/>
          <w:b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Организационна култура (основно преработено и допълнено издание), Издателство „Стопанство“, 2015</w:t>
      </w:r>
    </w:p>
    <w:p w:rsidR="00211530" w:rsidRPr="006E670B" w:rsidRDefault="00211530" w:rsidP="00211530">
      <w:pPr>
        <w:pStyle w:val="ListParagraph"/>
        <w:ind w:left="0"/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За необходимостта от дебат относно въздействията на културата върху икономиката. Доклад на Международна научна конференция, „</w:t>
      </w:r>
      <w:r w:rsidRPr="006E670B">
        <w:rPr>
          <w:rFonts w:ascii="Book Antiqua" w:hAnsi="Book Antiqua" w:cs="Arial"/>
          <w:lang w:val="ru-RU"/>
        </w:rPr>
        <w:t xml:space="preserve">Лидерство и организационно развитие" </w:t>
      </w:r>
      <w:r w:rsidRPr="006E670B">
        <w:rPr>
          <w:rFonts w:ascii="Book Antiqua" w:hAnsi="Book Antiqua" w:cs="Arial"/>
        </w:rPr>
        <w:t xml:space="preserve">организирана от Катедра Психология на СУ „Климент Охридски“ </w:t>
      </w:r>
      <w:r w:rsidRPr="006E670B">
        <w:rPr>
          <w:rFonts w:ascii="Book Antiqua" w:hAnsi="Book Antiqua" w:cs="Arial"/>
          <w:lang w:val="ru-RU"/>
        </w:rPr>
        <w:t>Китен, България, 19-21 юни 2015, https://psychological.files.wordpress.com/2015/06/lod_programa-1.pdf</w:t>
      </w:r>
    </w:p>
    <w:p w:rsidR="00211530" w:rsidRPr="006E670B" w:rsidRDefault="00211530" w:rsidP="00211530">
      <w:pPr>
        <w:pStyle w:val="ListParagraph"/>
        <w:ind w:left="0"/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Паунов, М., Л. Стефанов, М. Атанасова, Л. Дулевски, Н. Павлов, Хр. Малешков, Икономика на труда, ИК на УНСС, 2016</w:t>
      </w:r>
    </w:p>
    <w:p w:rsidR="00211530" w:rsidRPr="006E670B" w:rsidRDefault="00211530" w:rsidP="00211530">
      <w:pPr>
        <w:pStyle w:val="ListParagraph"/>
        <w:ind w:left="0"/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>Икономика на труда, ИК на УНСС, учебник за дистанционно обучение, магистри, в съавторство със Стефанов, А., Атанасова, М., Дулевски, Л. ИК на УНСС, 2017</w:t>
      </w:r>
    </w:p>
    <w:p w:rsidR="00211530" w:rsidRPr="006E670B" w:rsidRDefault="00211530" w:rsidP="00211530">
      <w:pPr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</w:rPr>
      </w:pPr>
      <w:r w:rsidRPr="006E670B">
        <w:rPr>
          <w:rFonts w:ascii="Book Antiqua" w:hAnsi="Book Antiqua" w:cs="Arial"/>
        </w:rPr>
        <w:t xml:space="preserve">Бизнес стратегии и стратегическо управление на човешките ресурси, ИК на УНСС, </w:t>
      </w:r>
      <w:r w:rsidRPr="006E670B">
        <w:rPr>
          <w:rFonts w:ascii="Book Antiqua" w:hAnsi="Book Antiqua" w:cs="Arial"/>
          <w:lang w:val="en-US"/>
        </w:rPr>
        <w:t>ISBN</w:t>
      </w:r>
      <w:r w:rsidRPr="006E670B">
        <w:rPr>
          <w:rFonts w:ascii="Book Antiqua" w:hAnsi="Book Antiqua" w:cs="Arial"/>
        </w:rPr>
        <w:t xml:space="preserve"> 978-619-232-016-4, учебник за дистанционно обучение, магистри, в съавторство с Данаилова И., ИК на УНСС, 2018</w:t>
      </w:r>
    </w:p>
    <w:p w:rsidR="00211530" w:rsidRPr="006E670B" w:rsidRDefault="00211530" w:rsidP="00211530">
      <w:pPr>
        <w:pStyle w:val="ListParagraph"/>
        <w:ind w:left="0"/>
        <w:rPr>
          <w:rFonts w:ascii="Book Antiqua" w:hAnsi="Book Antiqua" w:cs="Arial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  <w:i/>
        </w:rPr>
      </w:pPr>
      <w:r w:rsidRPr="006E670B">
        <w:rPr>
          <w:rFonts w:ascii="Book Antiqua" w:hAnsi="Book Antiqua" w:cs="Arial"/>
          <w:lang w:val="en-GB"/>
        </w:rPr>
        <w:lastRenderedPageBreak/>
        <w:t xml:space="preserve">Paunov, M., Social Trust as an infrastructural element of cultures, </w:t>
      </w:r>
      <w:r w:rsidRPr="006E670B">
        <w:rPr>
          <w:rFonts w:ascii="Book Antiqua" w:hAnsi="Book Antiqua" w:cs="Arial"/>
          <w:i/>
          <w:lang w:val="en-GB"/>
        </w:rPr>
        <w:t xml:space="preserve">Advances in Management and Applied Economics, Volume 9, Issue 2 (2019), </w:t>
      </w:r>
      <w:proofErr w:type="spellStart"/>
      <w:r w:rsidRPr="006E670B">
        <w:rPr>
          <w:rFonts w:ascii="Book Antiqua" w:hAnsi="Book Antiqua" w:cs="Arial"/>
          <w:i/>
          <w:lang w:val="en-GB"/>
        </w:rPr>
        <w:t>Scienpress</w:t>
      </w:r>
      <w:proofErr w:type="spellEnd"/>
      <w:r w:rsidRPr="006E670B">
        <w:rPr>
          <w:rFonts w:ascii="Book Antiqua" w:hAnsi="Book Antiqua" w:cs="Arial"/>
          <w:i/>
          <w:lang w:val="en-GB"/>
        </w:rPr>
        <w:t xml:space="preserve"> UK, </w:t>
      </w:r>
      <w:r w:rsidRPr="006E670B">
        <w:rPr>
          <w:rFonts w:ascii="Book Antiqua" w:hAnsi="Book Antiqua" w:cs="Helvetica"/>
          <w:i/>
          <w:lang w:val="en"/>
        </w:rPr>
        <w:t>ISSN: 1792-7552 (Online)</w:t>
      </w:r>
      <w:r>
        <w:rPr>
          <w:rFonts w:ascii="Book Antiqua" w:hAnsi="Book Antiqua" w:cs="Helvetica"/>
          <w:i/>
        </w:rPr>
        <w:t xml:space="preserve"> </w:t>
      </w:r>
      <w:r w:rsidRPr="006E670B">
        <w:rPr>
          <w:rFonts w:ascii="Book Antiqua" w:hAnsi="Book Antiqua" w:cs="Helvetica"/>
          <w:i/>
          <w:lang w:val="en"/>
        </w:rPr>
        <w:t xml:space="preserve">1792-7544 (Print), </w:t>
      </w:r>
      <w:r w:rsidRPr="006E670B">
        <w:rPr>
          <w:rFonts w:ascii="Book Antiqua" w:hAnsi="Book Antiqua" w:cs="Arial"/>
          <w:i/>
          <w:lang w:val="en-GB"/>
        </w:rPr>
        <w:t>(</w:t>
      </w:r>
      <w:proofErr w:type="spellStart"/>
      <w:r w:rsidRPr="006E670B">
        <w:rPr>
          <w:rFonts w:ascii="Book Antiqua" w:hAnsi="Book Antiqua" w:cs="Arial"/>
          <w:i/>
          <w:lang w:val="en-GB"/>
        </w:rPr>
        <w:t>RePEc</w:t>
      </w:r>
      <w:proofErr w:type="spellEnd"/>
      <w:r w:rsidRPr="006E670B">
        <w:rPr>
          <w:rFonts w:ascii="Book Antiqua" w:hAnsi="Book Antiqua" w:cs="Arial"/>
          <w:i/>
          <w:lang w:val="en-GB"/>
        </w:rPr>
        <w:t xml:space="preserve">), </w:t>
      </w:r>
    </w:p>
    <w:p w:rsidR="00211530" w:rsidRPr="006E670B" w:rsidRDefault="00211530" w:rsidP="00211530">
      <w:pPr>
        <w:pStyle w:val="ListParagraph"/>
        <w:ind w:left="0"/>
        <w:rPr>
          <w:rFonts w:ascii="Book Antiqua" w:hAnsi="Book Antiqua" w:cs="Arial"/>
          <w:lang w:val="en-US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  <w:i/>
        </w:rPr>
      </w:pPr>
      <w:r w:rsidRPr="006E670B">
        <w:rPr>
          <w:rFonts w:ascii="Book Antiqua" w:hAnsi="Book Antiqua" w:cs="Arial"/>
          <w:lang w:val="en-US"/>
        </w:rPr>
        <w:t>Paunov, M. General social trust and dimensions of cultures, International scientific conference “</w:t>
      </w:r>
      <w:r w:rsidRPr="006E670B">
        <w:rPr>
          <w:rFonts w:ascii="Book Antiqua" w:hAnsi="Book Antiqua" w:cs="Arial"/>
          <w:bCs/>
          <w:color w:val="000080"/>
        </w:rPr>
        <w:t>Education, Law, Business</w:t>
      </w:r>
      <w:r w:rsidRPr="006E670B">
        <w:rPr>
          <w:rFonts w:ascii="Book Antiqua" w:hAnsi="Book Antiqua" w:cs="Arial"/>
          <w:bCs/>
          <w:color w:val="000080"/>
          <w:lang w:val="en-US"/>
        </w:rPr>
        <w:t>”</w:t>
      </w:r>
      <w:r w:rsidRPr="006E670B">
        <w:rPr>
          <w:rFonts w:ascii="Book Antiqua" w:hAnsi="Book Antiqua" w:cs="Arial"/>
          <w:bCs/>
          <w:color w:val="000080"/>
        </w:rPr>
        <w:t xml:space="preserve">, </w:t>
      </w:r>
      <w:r w:rsidRPr="006E670B">
        <w:rPr>
          <w:rFonts w:ascii="Book Antiqua" w:hAnsi="Book Antiqua" w:cs="Arial"/>
          <w:lang w:val="en-US"/>
        </w:rPr>
        <w:t xml:space="preserve">Madrid, Spain, 26.04.2019, </w:t>
      </w:r>
      <w:r w:rsidRPr="006E670B">
        <w:rPr>
          <w:rFonts w:ascii="Book Antiqua" w:eastAsia="TimesNewRomanPS-BoldMT" w:hAnsi="Book Antiqua" w:cs="Arial"/>
          <w:bCs/>
          <w:lang w:val="en-GB" w:eastAsia="en-GB"/>
        </w:rPr>
        <w:t>Education</w:t>
      </w:r>
      <w:r w:rsidRPr="006E670B">
        <w:rPr>
          <w:rFonts w:ascii="Book Antiqua" w:eastAsia="TimesNewRomanPS-BoldMT" w:hAnsi="Book Antiqua" w:cs="Arial"/>
          <w:lang w:val="en-GB" w:eastAsia="en-GB"/>
        </w:rPr>
        <w:t xml:space="preserve">, Law, Business: Collection of scientific articles. - </w:t>
      </w:r>
      <w:proofErr w:type="spellStart"/>
      <w:r w:rsidRPr="006E670B">
        <w:rPr>
          <w:rFonts w:ascii="Book Antiqua" w:eastAsia="TimesNewRomanPS-BoldMT" w:hAnsi="Book Antiqua" w:cs="Arial"/>
          <w:lang w:val="en-GB" w:eastAsia="en-GB"/>
        </w:rPr>
        <w:t>Cartero</w:t>
      </w:r>
      <w:proofErr w:type="spellEnd"/>
      <w:r w:rsidRPr="006E670B">
        <w:rPr>
          <w:rFonts w:ascii="Book Antiqua" w:eastAsia="TimesNewRomanPS-BoldMT" w:hAnsi="Book Antiqua" w:cs="Arial"/>
          <w:lang w:val="en-GB" w:eastAsia="en-GB"/>
        </w:rPr>
        <w:t xml:space="preserve"> Publishing House, Madrid, Spain, 2019. - 200 p. </w:t>
      </w:r>
      <w:r w:rsidRPr="006E670B">
        <w:rPr>
          <w:rFonts w:ascii="Book Antiqua" w:eastAsia="TimesNewRomanPS-BoldMT" w:hAnsi="Book Antiqua" w:cs="Arial"/>
          <w:bCs/>
          <w:lang w:val="en-GB" w:eastAsia="en-GB"/>
        </w:rPr>
        <w:t xml:space="preserve">ISBN 978-84-854922-0-5 </w:t>
      </w:r>
      <w:hyperlink r:id="rId9" w:tgtFrame="_blank" w:history="1">
        <w:r w:rsidRPr="006E670B">
          <w:rPr>
            <w:rStyle w:val="Hyperlink"/>
            <w:rFonts w:ascii="Book Antiqua" w:hAnsi="Book Antiqua" w:cs="Arial"/>
          </w:rPr>
          <w:t>http://conferencii.com/</w:t>
        </w:r>
        <w:r w:rsidRPr="006E670B">
          <w:rPr>
            <w:rStyle w:val="Hyperlink"/>
            <w:rFonts w:ascii="Book Antiqua" w:hAnsi="Book Antiqua" w:cs="Arial"/>
          </w:rPr>
          <w:t>f</w:t>
        </w:r>
        <w:r w:rsidRPr="006E670B">
          <w:rPr>
            <w:rStyle w:val="Hyperlink"/>
            <w:rFonts w:ascii="Book Antiqua" w:hAnsi="Book Antiqua" w:cs="Arial"/>
          </w:rPr>
          <w:t>iles/archive/2019-04.pdf</w:t>
        </w:r>
      </w:hyperlink>
    </w:p>
    <w:p w:rsidR="00211530" w:rsidRPr="006E670B" w:rsidRDefault="00211530" w:rsidP="00211530">
      <w:pPr>
        <w:pStyle w:val="ListParagraph"/>
        <w:ind w:left="0"/>
        <w:rPr>
          <w:rFonts w:ascii="Book Antiqua" w:hAnsi="Book Antiqua" w:cs="Arial"/>
          <w:i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  <w:i/>
        </w:rPr>
      </w:pPr>
      <w:r w:rsidRPr="006E670B">
        <w:rPr>
          <w:rFonts w:ascii="Book Antiqua" w:hAnsi="Book Antiqua" w:cs="Arial"/>
          <w:lang w:val="en-US"/>
        </w:rPr>
        <w:t>Paunov</w:t>
      </w:r>
      <w:r w:rsidRPr="006E670B">
        <w:rPr>
          <w:rFonts w:ascii="Book Antiqua" w:hAnsi="Book Antiqua" w:cs="Arial"/>
        </w:rPr>
        <w:t xml:space="preserve">, </w:t>
      </w:r>
      <w:r w:rsidRPr="006E670B">
        <w:rPr>
          <w:rFonts w:ascii="Book Antiqua" w:hAnsi="Book Antiqua" w:cs="Arial"/>
          <w:lang w:val="en-US"/>
        </w:rPr>
        <w:t>M</w:t>
      </w:r>
      <w:r w:rsidRPr="006E670B">
        <w:rPr>
          <w:rFonts w:ascii="Book Antiqua" w:hAnsi="Book Antiqua" w:cs="Arial"/>
        </w:rPr>
        <w:t>.,</w:t>
      </w:r>
      <w:r w:rsidRPr="006E670B">
        <w:rPr>
          <w:rFonts w:ascii="Book Antiqua" w:hAnsi="Book Antiqua" w:cs="Arial"/>
          <w:i/>
        </w:rPr>
        <w:t xml:space="preserve"> The Values of Bulgarians and Portuguese (Comparative Analysis in a Pan-European Context), </w:t>
      </w:r>
      <w:r w:rsidRPr="006E670B">
        <w:rPr>
          <w:rFonts w:ascii="Book Antiqua" w:hAnsi="Book Antiqua" w:cs="Arial"/>
          <w:bCs/>
        </w:rPr>
        <w:t>International scientific conference «Science, Technology and Innovations</w:t>
      </w:r>
      <w:proofErr w:type="gramStart"/>
      <w:r w:rsidRPr="006E670B">
        <w:rPr>
          <w:rFonts w:ascii="Book Antiqua" w:hAnsi="Book Antiqua" w:cs="Arial"/>
          <w:bCs/>
        </w:rPr>
        <w:t>» ,</w:t>
      </w:r>
      <w:proofErr w:type="gramEnd"/>
      <w:r w:rsidRPr="006E670B">
        <w:rPr>
          <w:rFonts w:ascii="Book Antiqua" w:hAnsi="Book Antiqua" w:cs="Arial"/>
          <w:bCs/>
        </w:rPr>
        <w:t xml:space="preserve"> </w:t>
      </w:r>
      <w:r w:rsidRPr="006E670B">
        <w:rPr>
          <w:rFonts w:ascii="Book Antiqua" w:hAnsi="Book Antiqua" w:cs="Arial"/>
          <w:bCs/>
          <w:lang w:val="en-GB"/>
        </w:rPr>
        <w:t>30</w:t>
      </w:r>
      <w:r w:rsidRPr="006E670B">
        <w:rPr>
          <w:rFonts w:ascii="Book Antiqua" w:hAnsi="Book Antiqua" w:cs="Arial"/>
          <w:bCs/>
        </w:rPr>
        <w:t>.08.2019, Lisbon, Portugal</w:t>
      </w:r>
      <w:r w:rsidRPr="006E670B">
        <w:rPr>
          <w:rFonts w:ascii="Book Antiqua" w:hAnsi="Book Antiqua" w:cs="Arial"/>
          <w:bCs/>
          <w:lang w:val="en-GB"/>
        </w:rPr>
        <w:t xml:space="preserve">, </w:t>
      </w:r>
      <w:hyperlink r:id="rId10" w:history="1">
        <w:r w:rsidRPr="006E670B">
          <w:rPr>
            <w:rStyle w:val="Hyperlink"/>
            <w:rFonts w:ascii="Book Antiqua" w:hAnsi="Book Antiqua" w:cs="Arial"/>
            <w:bCs/>
            <w:lang w:val="en-GB"/>
          </w:rPr>
          <w:t>http://conferencii.com/files/archive/2019-08.pdf</w:t>
        </w:r>
      </w:hyperlink>
    </w:p>
    <w:p w:rsidR="00211530" w:rsidRPr="006E670B" w:rsidRDefault="00211530" w:rsidP="00211530">
      <w:pPr>
        <w:pStyle w:val="ListParagraph"/>
        <w:ind w:left="0"/>
        <w:rPr>
          <w:rFonts w:ascii="Book Antiqua" w:hAnsi="Book Antiqua" w:cs="Arial"/>
          <w:i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  <w:i/>
        </w:rPr>
      </w:pPr>
      <w:r w:rsidRPr="006E670B">
        <w:rPr>
          <w:rFonts w:ascii="Book Antiqua" w:hAnsi="Book Antiqua" w:cs="Arial"/>
        </w:rPr>
        <w:t xml:space="preserve">Paunov, </w:t>
      </w:r>
      <w:r w:rsidRPr="006E670B">
        <w:rPr>
          <w:rFonts w:ascii="Book Antiqua" w:hAnsi="Book Antiqua" w:cs="Arial"/>
          <w:lang w:val="en-US"/>
        </w:rPr>
        <w:t xml:space="preserve">M., </w:t>
      </w:r>
      <w:r w:rsidRPr="006E670B">
        <w:rPr>
          <w:rFonts w:ascii="Book Antiqua" w:hAnsi="Book Antiqua" w:cs="Arial"/>
        </w:rPr>
        <w:t xml:space="preserve">Robert Bacho, Viktoriia Makarovych, Nataliia Tsenkler, Oksana Prodius, </w:t>
      </w:r>
      <w:r w:rsidRPr="006E670B">
        <w:rPr>
          <w:rFonts w:ascii="Book Antiqua" w:hAnsi="Book Antiqua" w:cs="Arial"/>
          <w:i/>
          <w:lang w:val="en-US"/>
        </w:rPr>
        <w:t>Methodological bases of Accounting Valuation of Human Capital, Academy of Accounting and Financial Studies Journal, Volume 23, Special Issue 2, 2019</w:t>
      </w:r>
      <w:r w:rsidRPr="006E670B">
        <w:rPr>
          <w:rFonts w:ascii="Book Antiqua" w:hAnsi="Book Antiqua" w:cs="Arial"/>
          <w:lang w:val="en-US"/>
        </w:rPr>
        <w:t xml:space="preserve">, 1528-2635-23-SI-2-424, </w:t>
      </w:r>
      <w:r w:rsidRPr="006E670B">
        <w:rPr>
          <w:rFonts w:ascii="Book Antiqua" w:hAnsi="Book Antiqua" w:cs="Arial"/>
          <w:lang w:val="en"/>
        </w:rPr>
        <w:t xml:space="preserve">Print ISSN: 1096-3685; Online ISSN: 1528-2635, </w:t>
      </w:r>
      <w:r w:rsidRPr="006E670B">
        <w:rPr>
          <w:rFonts w:ascii="Book Antiqua" w:hAnsi="Book Antiqua" w:cs="Arial"/>
          <w:bCs/>
          <w:lang w:val="en"/>
        </w:rPr>
        <w:t>H Index 7 l Google Scholar h5 index: 7</w:t>
      </w:r>
      <w:r w:rsidRPr="006E670B">
        <w:rPr>
          <w:rFonts w:ascii="Book Antiqua" w:hAnsi="Book Antiqua" w:cs="Arial"/>
          <w:i/>
        </w:rPr>
        <w:t xml:space="preserve"> </w:t>
      </w:r>
      <w:r w:rsidRPr="006E670B">
        <w:rPr>
          <w:rFonts w:ascii="Book Antiqua" w:hAnsi="Book Antiqua" w:cs="Arial"/>
          <w:b/>
          <w:bCs/>
          <w:lang w:val="en"/>
        </w:rPr>
        <w:t>Scopus</w:t>
      </w:r>
      <w:r w:rsidRPr="006E670B">
        <w:rPr>
          <w:rFonts w:ascii="Book Antiqua" w:hAnsi="Book Antiqua" w:cs="Arial"/>
          <w:bCs/>
          <w:lang w:val="en"/>
        </w:rPr>
        <w:t xml:space="preserve"> | Cite Score | 2017 : 0.12 | Cite Score Tracker 2018 : 0.26 (Updated monthly</w:t>
      </w:r>
      <w:r w:rsidRPr="006E670B">
        <w:rPr>
          <w:rFonts w:ascii="Book Antiqua" w:hAnsi="Book Antiqua" w:cs="Arial"/>
          <w:b/>
          <w:bCs/>
          <w:lang w:val="en"/>
        </w:rPr>
        <w:t xml:space="preserve">) </w:t>
      </w:r>
      <w:r w:rsidRPr="006E670B">
        <w:rPr>
          <w:rFonts w:ascii="Book Antiqua" w:hAnsi="Book Antiqua" w:cs="Arial"/>
          <w:b/>
          <w:bCs/>
        </w:rPr>
        <w:br/>
      </w:r>
      <w:hyperlink r:id="rId11" w:history="1">
        <w:r w:rsidRPr="006E670B">
          <w:rPr>
            <w:rStyle w:val="Hyperlink"/>
            <w:rFonts w:ascii="Book Antiqua" w:hAnsi="Book Antiqua" w:cs="Arial"/>
            <w:bCs/>
          </w:rPr>
          <w:t>https://www.abacademies.org/articles/m</w:t>
        </w:r>
        <w:r w:rsidRPr="006E670B">
          <w:rPr>
            <w:rStyle w:val="Hyperlink"/>
            <w:rFonts w:ascii="Book Antiqua" w:hAnsi="Book Antiqua" w:cs="Arial"/>
            <w:bCs/>
          </w:rPr>
          <w:t>e</w:t>
        </w:r>
        <w:r w:rsidRPr="006E670B">
          <w:rPr>
            <w:rStyle w:val="Hyperlink"/>
            <w:rFonts w:ascii="Book Antiqua" w:hAnsi="Book Antiqua" w:cs="Arial"/>
            <w:bCs/>
          </w:rPr>
          <w:t>thodological-bases-of-accounting-valuation-of-human-capital-8354.html</w:t>
        </w:r>
      </w:hyperlink>
      <w:r w:rsidRPr="006E670B">
        <w:rPr>
          <w:rFonts w:ascii="Book Antiqua" w:hAnsi="Book Antiqua" w:cs="Arial"/>
          <w:bCs/>
          <w:lang w:val="en-US"/>
        </w:rPr>
        <w:t xml:space="preserve"> </w:t>
      </w:r>
    </w:p>
    <w:p w:rsidR="00211530" w:rsidRPr="006E670B" w:rsidRDefault="00211530" w:rsidP="00211530">
      <w:pPr>
        <w:rPr>
          <w:rFonts w:ascii="Book Antiqua" w:hAnsi="Book Antiqua" w:cs="Arial"/>
          <w:bCs/>
          <w:lang w:val="en-US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  <w:bCs/>
          <w:lang w:val="en-US"/>
        </w:rPr>
      </w:pPr>
      <w:r w:rsidRPr="006E670B">
        <w:rPr>
          <w:rFonts w:ascii="Book Antiqua" w:hAnsi="Book Antiqua" w:cs="Arial"/>
          <w:bCs/>
        </w:rPr>
        <w:t xml:space="preserve">Паунов, М., </w:t>
      </w:r>
      <w:r w:rsidRPr="006E670B">
        <w:rPr>
          <w:rFonts w:ascii="Book Antiqua" w:hAnsi="Book Antiqua" w:cs="Arial"/>
          <w:bCs/>
          <w:i/>
        </w:rPr>
        <w:t>Ценности на българи и португалци – сравнителен анализ в общоевропейски контекст,</w:t>
      </w:r>
      <w:r w:rsidRPr="006E670B">
        <w:rPr>
          <w:rFonts w:ascii="Book Antiqua" w:hAnsi="Book Antiqua" w:cs="Arial"/>
          <w:bCs/>
        </w:rPr>
        <w:t xml:space="preserve"> сп. Международни отношения, бр. 5-6, 2019</w:t>
      </w:r>
    </w:p>
    <w:p w:rsidR="00211530" w:rsidRPr="006E670B" w:rsidRDefault="00211530" w:rsidP="00211530">
      <w:pPr>
        <w:rPr>
          <w:rFonts w:ascii="Book Antiqua" w:hAnsi="Book Antiqua" w:cs="Arial"/>
          <w:bCs/>
          <w:lang w:val="en-US"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  <w:bCs/>
        </w:rPr>
      </w:pPr>
      <w:r w:rsidRPr="006E670B">
        <w:rPr>
          <w:rFonts w:ascii="Book Antiqua" w:hAnsi="Book Antiqua" w:cs="Arial"/>
          <w:bCs/>
        </w:rPr>
        <w:t>Паунов, М., Българското недоверие – икономически и социални измерения, Пленарен доклад на Международна научна конференция „Лидерство и развитие на човешките ресурси“, Софийски университет „Св. Климент Охридски“ Философски факултет, Катедра „Социална, организационна, клинична и педагогическа психология, София, 19-20.11.2019 https://unipress.bg/image/catalog/1pdf/0231.pdf</w:t>
      </w:r>
    </w:p>
    <w:p w:rsidR="00211530" w:rsidRPr="006E670B" w:rsidRDefault="00211530" w:rsidP="00211530">
      <w:pPr>
        <w:pStyle w:val="ListParagraph"/>
        <w:ind w:left="0"/>
        <w:rPr>
          <w:rFonts w:ascii="Book Antiqua" w:hAnsi="Book Antiqua" w:cs="Arial"/>
          <w:bCs/>
        </w:rPr>
      </w:pPr>
    </w:p>
    <w:p w:rsidR="00211530" w:rsidRPr="006E670B" w:rsidRDefault="00211530" w:rsidP="00211530">
      <w:pPr>
        <w:numPr>
          <w:ilvl w:val="0"/>
          <w:numId w:val="9"/>
        </w:numPr>
        <w:tabs>
          <w:tab w:val="clear" w:pos="425"/>
          <w:tab w:val="num" w:pos="785"/>
        </w:tabs>
        <w:ind w:left="0" w:firstLine="0"/>
        <w:rPr>
          <w:rFonts w:ascii="Book Antiqua" w:hAnsi="Book Antiqua" w:cs="Arial"/>
          <w:bCs/>
        </w:rPr>
      </w:pPr>
      <w:r w:rsidRPr="006E670B">
        <w:rPr>
          <w:rFonts w:ascii="Book Antiqua" w:hAnsi="Book Antiqua" w:cs="Arial"/>
          <w:bCs/>
        </w:rPr>
        <w:t xml:space="preserve">Паунов, М., Българското (не)доверие – ценности и социално доверие на българите в европейски контекст, ИК на УНСС, София, 2020, </w:t>
      </w:r>
      <w:r w:rsidRPr="006E670B">
        <w:rPr>
          <w:rFonts w:ascii="Book Antiqua" w:hAnsi="Book Antiqua" w:cs="Arial"/>
          <w:bCs/>
          <w:lang w:val="en-US"/>
        </w:rPr>
        <w:t>ISBN</w:t>
      </w:r>
      <w:r w:rsidRPr="006E670B">
        <w:rPr>
          <w:rFonts w:ascii="Book Antiqua" w:hAnsi="Book Antiqua" w:cs="Arial"/>
          <w:bCs/>
        </w:rPr>
        <w:t xml:space="preserve"> 978-619-232-315-8, 241 стр.</w:t>
      </w:r>
    </w:p>
    <w:p w:rsidR="00211530" w:rsidRPr="006E670B" w:rsidRDefault="00211530" w:rsidP="00211530">
      <w:pPr>
        <w:pStyle w:val="ListParagraph"/>
        <w:ind w:left="0"/>
        <w:rPr>
          <w:rFonts w:ascii="Book Antiqua" w:hAnsi="Book Antiqua" w:cs="Arial"/>
          <w:bCs/>
        </w:rPr>
      </w:pPr>
    </w:p>
    <w:p w:rsidR="00211530" w:rsidRPr="006E670B" w:rsidRDefault="00211530" w:rsidP="00211530">
      <w:pPr>
        <w:numPr>
          <w:ilvl w:val="0"/>
          <w:numId w:val="9"/>
        </w:numPr>
        <w:shd w:val="clear" w:color="auto" w:fill="FFFFFF"/>
        <w:tabs>
          <w:tab w:val="clear" w:pos="425"/>
          <w:tab w:val="num" w:pos="785"/>
        </w:tabs>
        <w:ind w:left="0" w:firstLine="0"/>
        <w:outlineLvl w:val="0"/>
        <w:rPr>
          <w:rFonts w:ascii="Book Antiqua" w:hAnsi="Book Antiqua" w:cs="Arial"/>
          <w:color w:val="212529"/>
          <w:kern w:val="36"/>
        </w:rPr>
      </w:pPr>
      <w:r w:rsidRPr="006E670B">
        <w:rPr>
          <w:rFonts w:ascii="Book Antiqua" w:hAnsi="Book Antiqua" w:cs="Arial"/>
          <w:bCs/>
          <w:lang w:val="en-US"/>
        </w:rPr>
        <w:t>Paunov</w:t>
      </w:r>
      <w:r w:rsidRPr="006E670B">
        <w:rPr>
          <w:rFonts w:ascii="Book Antiqua" w:hAnsi="Book Antiqua" w:cs="Arial"/>
          <w:bCs/>
        </w:rPr>
        <w:t xml:space="preserve">, </w:t>
      </w:r>
      <w:r w:rsidRPr="006E670B">
        <w:rPr>
          <w:rFonts w:ascii="Book Antiqua" w:hAnsi="Book Antiqua" w:cs="Arial"/>
          <w:bCs/>
          <w:lang w:val="en-US"/>
        </w:rPr>
        <w:t>M</w:t>
      </w:r>
      <w:r w:rsidRPr="006E670B">
        <w:rPr>
          <w:rFonts w:ascii="Book Antiqua" w:hAnsi="Book Antiqua" w:cs="Arial"/>
          <w:bCs/>
        </w:rPr>
        <w:t>.,</w:t>
      </w:r>
      <w:r w:rsidRPr="006E670B">
        <w:rPr>
          <w:rFonts w:ascii="Book Antiqua" w:hAnsi="Book Antiqua" w:cs="Arial"/>
          <w:b/>
          <w:bCs/>
        </w:rPr>
        <w:t xml:space="preserve"> </w:t>
      </w:r>
      <w:r w:rsidRPr="006E670B">
        <w:rPr>
          <w:rStyle w:val="Strong"/>
          <w:rFonts w:ascii="Book Antiqua" w:hAnsi="Book Antiqua" w:cs="Arial"/>
          <w:b w:val="0"/>
          <w:color w:val="34343C"/>
        </w:rPr>
        <w:t xml:space="preserve">Larysa Dzhulii,  Nadya Mironova,  Iryna Stankevych, О.S. Popov, Oksana Syvak,  </w:t>
      </w:r>
      <w:r w:rsidRPr="006E670B">
        <w:rPr>
          <w:rFonts w:ascii="Book Antiqua" w:hAnsi="Book Antiqua" w:cs="Arial"/>
          <w:i/>
          <w:color w:val="212529"/>
        </w:rPr>
        <w:t>Strategic Company Management in the Conditions of Industry 4.0</w:t>
      </w:r>
      <w:r w:rsidRPr="006E670B">
        <w:rPr>
          <w:rFonts w:ascii="Book Antiqua" w:hAnsi="Book Antiqua" w:cs="Arial"/>
          <w:i/>
          <w:color w:val="212529"/>
          <w:lang w:val="en-US"/>
        </w:rPr>
        <w:t xml:space="preserve">, </w:t>
      </w:r>
      <w:r w:rsidRPr="006E670B">
        <w:rPr>
          <w:rFonts w:ascii="Book Antiqua" w:hAnsi="Book Antiqua" w:cs="Arial"/>
          <w:color w:val="212529"/>
          <w:kern w:val="36"/>
        </w:rPr>
        <w:t>Academy of Strategic Management Journal (Print ISSN: 1544-1458; Online ISSN: 1939-6104)</w:t>
      </w:r>
      <w:r w:rsidRPr="006E670B">
        <w:rPr>
          <w:rFonts w:ascii="Book Antiqua" w:hAnsi="Book Antiqua" w:cs="Arial"/>
          <w:color w:val="212529"/>
          <w:kern w:val="36"/>
          <w:lang w:val="en-US"/>
        </w:rPr>
        <w:t xml:space="preserve">, </w:t>
      </w:r>
      <w:r w:rsidRPr="006E670B">
        <w:rPr>
          <w:rFonts w:ascii="Book Antiqua" w:hAnsi="Book Antiqua" w:cs="Arial"/>
          <w:color w:val="212529"/>
        </w:rPr>
        <w:t>Vol: 19 Issue: 5</w:t>
      </w:r>
      <w:r w:rsidRPr="006E670B">
        <w:rPr>
          <w:rFonts w:ascii="Book Antiqua" w:hAnsi="Book Antiqua" w:cs="Arial"/>
          <w:color w:val="212529"/>
          <w:lang w:val="en-US"/>
        </w:rPr>
        <w:t xml:space="preserve">, 2020, </w:t>
      </w:r>
      <w:r w:rsidRPr="006E670B">
        <w:rPr>
          <w:rFonts w:ascii="Book Antiqua" w:hAnsi="Book Antiqua" w:cs="Arial"/>
          <w:b/>
          <w:bCs/>
          <w:lang w:val="en"/>
        </w:rPr>
        <w:t>Scopus</w:t>
      </w:r>
      <w:r w:rsidRPr="006E670B">
        <w:rPr>
          <w:rFonts w:ascii="Book Antiqua" w:hAnsi="Book Antiqua" w:cs="Arial"/>
          <w:bCs/>
          <w:lang w:val="en"/>
        </w:rPr>
        <w:t xml:space="preserve"> </w:t>
      </w:r>
      <w:hyperlink r:id="rId12" w:history="1">
        <w:r w:rsidRPr="006E670B">
          <w:rPr>
            <w:rStyle w:val="Hyperlink"/>
            <w:rFonts w:ascii="Book Antiqua" w:hAnsi="Book Antiqua"/>
          </w:rPr>
          <w:t>https://www.abacademies.org/articles/strategic-com</w:t>
        </w:r>
        <w:r w:rsidRPr="006E670B">
          <w:rPr>
            <w:rStyle w:val="Hyperlink"/>
            <w:rFonts w:ascii="Book Antiqua" w:hAnsi="Book Antiqua"/>
          </w:rPr>
          <w:t>p</w:t>
        </w:r>
        <w:r w:rsidRPr="006E670B">
          <w:rPr>
            <w:rStyle w:val="Hyperlink"/>
            <w:rFonts w:ascii="Book Antiqua" w:hAnsi="Book Antiqua"/>
          </w:rPr>
          <w:t>any-</w:t>
        </w:r>
        <w:r w:rsidRPr="006E670B">
          <w:rPr>
            <w:rStyle w:val="Hyperlink"/>
            <w:rFonts w:ascii="Book Antiqua" w:hAnsi="Book Antiqua"/>
          </w:rPr>
          <w:t>m</w:t>
        </w:r>
        <w:r w:rsidRPr="006E670B">
          <w:rPr>
            <w:rStyle w:val="Hyperlink"/>
            <w:rFonts w:ascii="Book Antiqua" w:hAnsi="Book Antiqua"/>
          </w:rPr>
          <w:t>anagement-in-the-conditions-of-industry-40-9585</w:t>
        </w:r>
      </w:hyperlink>
    </w:p>
    <w:p w:rsidR="00211530" w:rsidRDefault="00211530" w:rsidP="00211530">
      <w:pPr>
        <w:shd w:val="clear" w:color="auto" w:fill="FFFFFF"/>
        <w:outlineLvl w:val="0"/>
        <w:rPr>
          <w:rFonts w:ascii="Book Antiqua" w:hAnsi="Book Antiqua" w:cs="Arial"/>
          <w:color w:val="212529"/>
          <w:kern w:val="36"/>
        </w:rPr>
      </w:pPr>
    </w:p>
    <w:p w:rsidR="00211530" w:rsidRPr="005F4CA0" w:rsidRDefault="00211530" w:rsidP="00211530">
      <w:pPr>
        <w:shd w:val="clear" w:color="auto" w:fill="FFFFFF"/>
        <w:outlineLvl w:val="0"/>
        <w:rPr>
          <w:rFonts w:ascii="Book Antiqua" w:hAnsi="Book Antiqua" w:cs="Arial"/>
          <w:color w:val="212529"/>
          <w:kern w:val="36"/>
        </w:rPr>
      </w:pPr>
      <w:r>
        <w:rPr>
          <w:rFonts w:ascii="Book Antiqua" w:hAnsi="Book Antiqua" w:cs="Arial"/>
          <w:color w:val="212529"/>
          <w:kern w:val="36"/>
        </w:rPr>
        <w:t>76</w:t>
      </w:r>
      <w:r w:rsidRPr="005F4CA0">
        <w:rPr>
          <w:rFonts w:ascii="Book Antiqua" w:hAnsi="Book Antiqua" w:cs="Arial"/>
          <w:color w:val="212529"/>
          <w:kern w:val="36"/>
        </w:rPr>
        <w:t>.</w:t>
      </w:r>
      <w:r w:rsidRPr="005F4CA0">
        <w:rPr>
          <w:rFonts w:ascii="Book Antiqua" w:hAnsi="Book Antiqua" w:cs="Arial"/>
          <w:color w:val="212529"/>
          <w:kern w:val="36"/>
        </w:rPr>
        <w:tab/>
        <w:t xml:space="preserve">Paunov, M., On Viruses And Humans: Psychological And Cultural Challenges To Human Resources Management In Remote Working Conditions, Journal of </w:t>
      </w:r>
      <w:r w:rsidRPr="005F4CA0">
        <w:rPr>
          <w:rFonts w:ascii="Book Antiqua" w:hAnsi="Book Antiqua" w:cs="Arial"/>
          <w:color w:val="212529"/>
          <w:kern w:val="36"/>
        </w:rPr>
        <w:lastRenderedPageBreak/>
        <w:t xml:space="preserve">Economic Studies, Bulgarian Academy of Sciences </w:t>
      </w:r>
      <w:r w:rsidRPr="008A287C">
        <w:rPr>
          <w:rFonts w:ascii="Book Antiqua" w:hAnsi="Book Antiqua" w:cs="Arial"/>
          <w:b/>
          <w:color w:val="212529"/>
          <w:kern w:val="36"/>
        </w:rPr>
        <w:t>(Scopus),</w:t>
      </w:r>
      <w:r w:rsidRPr="005F4CA0">
        <w:rPr>
          <w:rFonts w:ascii="Book Antiqua" w:hAnsi="Book Antiqua" w:cs="Arial"/>
          <w:color w:val="212529"/>
          <w:kern w:val="36"/>
        </w:rPr>
        <w:t xml:space="preserve"> Volume 31, Issue 1, 2022, ISSN 0205-3292</w:t>
      </w:r>
    </w:p>
    <w:p w:rsidR="00211530" w:rsidRPr="005F4CA0" w:rsidRDefault="00211530" w:rsidP="00211530">
      <w:pPr>
        <w:shd w:val="clear" w:color="auto" w:fill="FFFFFF"/>
        <w:outlineLvl w:val="0"/>
        <w:rPr>
          <w:rFonts w:ascii="Book Antiqua" w:hAnsi="Book Antiqua" w:cs="Arial"/>
          <w:color w:val="212529"/>
          <w:kern w:val="36"/>
        </w:rPr>
      </w:pPr>
    </w:p>
    <w:p w:rsidR="00211530" w:rsidRDefault="00211530" w:rsidP="00211530">
      <w:pPr>
        <w:shd w:val="clear" w:color="auto" w:fill="FFFFFF"/>
        <w:outlineLvl w:val="0"/>
        <w:rPr>
          <w:rFonts w:ascii="Book Antiqua" w:hAnsi="Book Antiqua" w:cs="Arial"/>
          <w:color w:val="212529"/>
          <w:kern w:val="36"/>
        </w:rPr>
      </w:pPr>
      <w:r>
        <w:rPr>
          <w:rFonts w:ascii="Book Antiqua" w:hAnsi="Book Antiqua" w:cs="Arial"/>
          <w:color w:val="212529"/>
          <w:kern w:val="36"/>
        </w:rPr>
        <w:t>77</w:t>
      </w:r>
      <w:r w:rsidRPr="005F4CA0">
        <w:rPr>
          <w:rFonts w:ascii="Book Antiqua" w:hAnsi="Book Antiqua" w:cs="Arial"/>
          <w:color w:val="212529"/>
          <w:kern w:val="36"/>
        </w:rPr>
        <w:t>.</w:t>
      </w:r>
      <w:r w:rsidRPr="005F4CA0">
        <w:rPr>
          <w:rFonts w:ascii="Book Antiqua" w:hAnsi="Book Antiqua" w:cs="Arial"/>
          <w:color w:val="212529"/>
          <w:kern w:val="36"/>
        </w:rPr>
        <w:tab/>
        <w:t>Паунов, М., За някои предизвикателства пред управлението на хора при дистанционните методи на работа, доклад на юбилейна научна конференция „Трудът и социалната защита в условията на глобални обществени, икономически и социални промени“ на катедра „Човешки ресурси и социална защита“, УНСС, май 2023, ИК на УНСС, стр. 23-33, ISBN 978-619-232-731-6</w:t>
      </w:r>
      <w:r>
        <w:rPr>
          <w:rFonts w:ascii="Book Antiqua" w:hAnsi="Book Antiqua" w:cs="Arial"/>
          <w:color w:val="212529"/>
          <w:kern w:val="36"/>
        </w:rPr>
        <w:t xml:space="preserve"> </w:t>
      </w:r>
    </w:p>
    <w:p w:rsidR="00211530" w:rsidRDefault="00211530" w:rsidP="00211530">
      <w:pPr>
        <w:shd w:val="clear" w:color="auto" w:fill="FFFFFF"/>
        <w:outlineLvl w:val="0"/>
        <w:rPr>
          <w:rFonts w:ascii="Book Antiqua" w:hAnsi="Book Antiqua"/>
          <w:color w:val="212529"/>
          <w:kern w:val="36"/>
        </w:rPr>
      </w:pPr>
    </w:p>
    <w:p w:rsidR="004048CA" w:rsidRPr="00211530" w:rsidRDefault="00211530" w:rsidP="00211530">
      <w:pPr>
        <w:shd w:val="clear" w:color="auto" w:fill="FFFFFF"/>
        <w:outlineLvl w:val="0"/>
        <w:rPr>
          <w:rFonts w:ascii="Book Antiqua" w:hAnsi="Book Antiqua" w:cs="Arial"/>
          <w:color w:val="212529"/>
          <w:kern w:val="36"/>
        </w:rPr>
      </w:pPr>
      <w:r>
        <w:rPr>
          <w:rFonts w:ascii="Book Antiqua" w:hAnsi="Book Antiqua"/>
          <w:color w:val="212529"/>
          <w:kern w:val="36"/>
        </w:rPr>
        <w:t xml:space="preserve">78. </w:t>
      </w:r>
      <w:r>
        <w:rPr>
          <w:rFonts w:ascii="Book Antiqua" w:hAnsi="Book Antiqua"/>
          <w:color w:val="212529"/>
          <w:kern w:val="36"/>
        </w:rPr>
        <w:tab/>
      </w:r>
      <w:r w:rsidR="0051572D" w:rsidRPr="00637234">
        <w:rPr>
          <w:rFonts w:ascii="Book Antiqua" w:hAnsi="Book Antiqua"/>
          <w:color w:val="212529"/>
          <w:kern w:val="36"/>
        </w:rPr>
        <w:t xml:space="preserve">Паунов, М., Поколението </w:t>
      </w:r>
      <w:r w:rsidR="0051572D" w:rsidRPr="00637234">
        <w:rPr>
          <w:rFonts w:ascii="Book Antiqua" w:hAnsi="Book Antiqua"/>
          <w:color w:val="212529"/>
          <w:kern w:val="36"/>
          <w:lang w:val="en-GB"/>
        </w:rPr>
        <w:t>Z</w:t>
      </w:r>
      <w:r w:rsidR="0051572D" w:rsidRPr="00637234">
        <w:rPr>
          <w:rFonts w:ascii="Book Antiqua" w:hAnsi="Book Antiqua"/>
          <w:color w:val="212529"/>
          <w:kern w:val="36"/>
        </w:rPr>
        <w:t xml:space="preserve"> като студенти и служители: </w:t>
      </w:r>
      <w:r w:rsidR="0051572D" w:rsidRPr="00155B13">
        <w:rPr>
          <w:rFonts w:ascii="Book Antiqua" w:hAnsi="Book Antiqua"/>
          <w:color w:val="212529"/>
          <w:kern w:val="36"/>
        </w:rPr>
        <w:t>особености и предизвикателства, сп. Икономически и социални алтернативи, УНСС, бр. 1, 2024</w:t>
      </w:r>
      <w:r w:rsidR="0051572D" w:rsidRPr="0051220C">
        <w:rPr>
          <w:rFonts w:ascii="Book Antiqua" w:hAnsi="Book Antiqua"/>
          <w:color w:val="212529"/>
          <w:kern w:val="36"/>
        </w:rPr>
        <w:t xml:space="preserve">, </w:t>
      </w:r>
      <w:r w:rsidR="0051572D" w:rsidRPr="0051220C">
        <w:rPr>
          <w:rFonts w:ascii="Book Antiqua" w:hAnsi="Book Antiqua"/>
          <w:bCs/>
          <w:color w:val="212529"/>
          <w:kern w:val="36"/>
        </w:rPr>
        <w:t>ISSN</w:t>
      </w:r>
      <w:r w:rsidR="0051572D" w:rsidRPr="0051220C">
        <w:rPr>
          <w:rFonts w:ascii="Book Antiqua" w:hAnsi="Book Antiqua"/>
          <w:color w:val="212529"/>
          <w:kern w:val="36"/>
        </w:rPr>
        <w:t> (print): 1314-6556. </w:t>
      </w:r>
      <w:r w:rsidR="0051572D" w:rsidRPr="0051220C">
        <w:rPr>
          <w:rFonts w:ascii="Book Antiqua" w:hAnsi="Book Antiqua"/>
          <w:bCs/>
          <w:color w:val="212529"/>
          <w:kern w:val="36"/>
        </w:rPr>
        <w:t>ISSN</w:t>
      </w:r>
      <w:r w:rsidR="0051572D" w:rsidRPr="0051220C">
        <w:rPr>
          <w:rFonts w:ascii="Book Antiqua" w:hAnsi="Book Antiqua"/>
          <w:color w:val="212529"/>
          <w:kern w:val="36"/>
        </w:rPr>
        <w:t> </w:t>
      </w:r>
      <w:r w:rsidR="0051572D" w:rsidRPr="00155B13">
        <w:rPr>
          <w:rFonts w:ascii="Book Antiqua" w:hAnsi="Book Antiqua"/>
          <w:color w:val="212529"/>
          <w:kern w:val="36"/>
        </w:rPr>
        <w:t xml:space="preserve">(online): 2534-8965, </w:t>
      </w:r>
      <w:r w:rsidR="0051572D" w:rsidRPr="00155B13">
        <w:rPr>
          <w:rFonts w:ascii="Book Antiqua" w:hAnsi="Book Antiqua"/>
          <w:color w:val="212529"/>
          <w:kern w:val="36"/>
          <w:lang w:val="en-GB"/>
        </w:rPr>
        <w:t>EBSCO, CEEOL</w:t>
      </w:r>
      <w:r w:rsidR="00B17DD7" w:rsidRPr="00155B13">
        <w:rPr>
          <w:rFonts w:ascii="Book Antiqua" w:hAnsi="Book Antiqua"/>
          <w:color w:val="212529"/>
          <w:kern w:val="36"/>
        </w:rPr>
        <w:t xml:space="preserve"> (под печа</w:t>
      </w:r>
      <w:r w:rsidR="00F05943">
        <w:rPr>
          <w:rFonts w:ascii="Book Antiqua" w:hAnsi="Book Antiqua"/>
          <w:color w:val="212529"/>
          <w:kern w:val="36"/>
        </w:rPr>
        <w:t>т)</w:t>
      </w:r>
    </w:p>
    <w:sectPr w:rsidR="004048CA" w:rsidRPr="00211530" w:rsidSect="004D1BEB">
      <w:pgSz w:w="11906" w:h="16838"/>
      <w:pgMar w:top="1417" w:right="1152" w:bottom="1417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ok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E4F"/>
    <w:multiLevelType w:val="singleLevel"/>
    <w:tmpl w:val="3322F004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ok" w:hAnsi="Timok" w:hint="default"/>
        <w:b w:val="0"/>
        <w:i w:val="0"/>
        <w:sz w:val="20"/>
        <w:u w:val="none"/>
      </w:rPr>
    </w:lvl>
  </w:abstractNum>
  <w:abstractNum w:abstractNumId="1" w15:restartNumberingAfterBreak="0">
    <w:nsid w:val="0D8263FE"/>
    <w:multiLevelType w:val="hybridMultilevel"/>
    <w:tmpl w:val="8D662260"/>
    <w:lvl w:ilvl="0" w:tplc="404C1C2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D030C"/>
    <w:multiLevelType w:val="multilevel"/>
    <w:tmpl w:val="49FE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E4655"/>
    <w:multiLevelType w:val="singleLevel"/>
    <w:tmpl w:val="CE925BE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ok" w:hAnsi="Timok" w:hint="default"/>
        <w:b w:val="0"/>
        <w:i w:val="0"/>
        <w:sz w:val="20"/>
        <w:u w:val="none"/>
      </w:rPr>
    </w:lvl>
  </w:abstractNum>
  <w:abstractNum w:abstractNumId="4" w15:restartNumberingAfterBreak="0">
    <w:nsid w:val="32065955"/>
    <w:multiLevelType w:val="singleLevel"/>
    <w:tmpl w:val="9DEE1A44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ok" w:hAnsi="Timok" w:hint="default"/>
        <w:b w:val="0"/>
        <w:i w:val="0"/>
        <w:sz w:val="20"/>
        <w:u w:val="none"/>
      </w:rPr>
    </w:lvl>
  </w:abstractNum>
  <w:abstractNum w:abstractNumId="5" w15:restartNumberingAfterBreak="0">
    <w:nsid w:val="35F53D9E"/>
    <w:multiLevelType w:val="singleLevel"/>
    <w:tmpl w:val="51BE7FC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ok" w:hAnsi="Timok" w:hint="default"/>
        <w:b w:val="0"/>
        <w:i w:val="0"/>
        <w:sz w:val="20"/>
        <w:u w:val="none"/>
      </w:rPr>
    </w:lvl>
  </w:abstractNum>
  <w:abstractNum w:abstractNumId="6" w15:restartNumberingAfterBreak="0">
    <w:nsid w:val="36C72A50"/>
    <w:multiLevelType w:val="singleLevel"/>
    <w:tmpl w:val="115442B2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ok" w:hAnsi="Timok" w:hint="default"/>
        <w:b w:val="0"/>
        <w:i w:val="0"/>
        <w:sz w:val="20"/>
        <w:u w:val="none"/>
      </w:rPr>
    </w:lvl>
  </w:abstractNum>
  <w:abstractNum w:abstractNumId="7" w15:restartNumberingAfterBreak="0">
    <w:nsid w:val="415B7757"/>
    <w:multiLevelType w:val="hybridMultilevel"/>
    <w:tmpl w:val="E44E1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63052"/>
    <w:multiLevelType w:val="hybridMultilevel"/>
    <w:tmpl w:val="8D662260"/>
    <w:lvl w:ilvl="0" w:tplc="404C1C28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2E284B"/>
    <w:multiLevelType w:val="singleLevel"/>
    <w:tmpl w:val="E404231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ok" w:hAnsi="Timok" w:hint="default"/>
        <w:b w:val="0"/>
        <w:i w:val="0"/>
        <w:sz w:val="20"/>
        <w:u w:val="none"/>
      </w:rPr>
    </w:lvl>
  </w:abstractNum>
  <w:abstractNum w:abstractNumId="10" w15:restartNumberingAfterBreak="0">
    <w:nsid w:val="587E2E2B"/>
    <w:multiLevelType w:val="hybridMultilevel"/>
    <w:tmpl w:val="C7024C5C"/>
    <w:lvl w:ilvl="0" w:tplc="0402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A6721"/>
    <w:multiLevelType w:val="hybridMultilevel"/>
    <w:tmpl w:val="534AC85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B3C84"/>
    <w:multiLevelType w:val="singleLevel"/>
    <w:tmpl w:val="88DCEDE8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ok" w:hAnsi="Timok" w:hint="default"/>
        <w:b w:val="0"/>
        <w:i w:val="0"/>
        <w:sz w:val="20"/>
        <w:u w:val="none"/>
      </w:rPr>
    </w:lvl>
  </w:abstractNum>
  <w:abstractNum w:abstractNumId="13" w15:restartNumberingAfterBreak="0">
    <w:nsid w:val="757B48C5"/>
    <w:multiLevelType w:val="hybridMultilevel"/>
    <w:tmpl w:val="23F00A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4"/>
  </w:num>
  <w:num w:numId="8">
    <w:abstractNumId w:val="10"/>
  </w:num>
  <w:num w:numId="9">
    <w:abstractNumId w:val="8"/>
  </w:num>
  <w:num w:numId="10">
    <w:abstractNumId w:val="13"/>
  </w:num>
  <w:num w:numId="11">
    <w:abstractNumId w:val="1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6D38"/>
    <w:rsid w:val="000427E7"/>
    <w:rsid w:val="00155B13"/>
    <w:rsid w:val="00182D0B"/>
    <w:rsid w:val="001D2468"/>
    <w:rsid w:val="00211530"/>
    <w:rsid w:val="002259E0"/>
    <w:rsid w:val="002265B6"/>
    <w:rsid w:val="002551B0"/>
    <w:rsid w:val="0025581D"/>
    <w:rsid w:val="0026117E"/>
    <w:rsid w:val="0026273E"/>
    <w:rsid w:val="002B7970"/>
    <w:rsid w:val="002C68B9"/>
    <w:rsid w:val="002F5B00"/>
    <w:rsid w:val="00307E5F"/>
    <w:rsid w:val="00353711"/>
    <w:rsid w:val="00364F0F"/>
    <w:rsid w:val="003B0C28"/>
    <w:rsid w:val="004048CA"/>
    <w:rsid w:val="00482AAF"/>
    <w:rsid w:val="004C6692"/>
    <w:rsid w:val="004D1BEB"/>
    <w:rsid w:val="004E25F1"/>
    <w:rsid w:val="0051220C"/>
    <w:rsid w:val="0051572D"/>
    <w:rsid w:val="005455F8"/>
    <w:rsid w:val="005517E0"/>
    <w:rsid w:val="0057376D"/>
    <w:rsid w:val="00576925"/>
    <w:rsid w:val="005E734E"/>
    <w:rsid w:val="005F4CA0"/>
    <w:rsid w:val="00613953"/>
    <w:rsid w:val="006176BA"/>
    <w:rsid w:val="00617BEB"/>
    <w:rsid w:val="00625437"/>
    <w:rsid w:val="00637234"/>
    <w:rsid w:val="00646C71"/>
    <w:rsid w:val="006E670B"/>
    <w:rsid w:val="006F7071"/>
    <w:rsid w:val="007D3C01"/>
    <w:rsid w:val="008809C0"/>
    <w:rsid w:val="00892C24"/>
    <w:rsid w:val="008A2803"/>
    <w:rsid w:val="008A287C"/>
    <w:rsid w:val="008B6C82"/>
    <w:rsid w:val="008E6D38"/>
    <w:rsid w:val="00995368"/>
    <w:rsid w:val="009C5558"/>
    <w:rsid w:val="00A40B18"/>
    <w:rsid w:val="00A77B5E"/>
    <w:rsid w:val="00AE6532"/>
    <w:rsid w:val="00AF4938"/>
    <w:rsid w:val="00B17DD7"/>
    <w:rsid w:val="00B3012D"/>
    <w:rsid w:val="00BB08AD"/>
    <w:rsid w:val="00BC4FA6"/>
    <w:rsid w:val="00CA7B60"/>
    <w:rsid w:val="00D562AD"/>
    <w:rsid w:val="00D74010"/>
    <w:rsid w:val="00D75430"/>
    <w:rsid w:val="00DC6B24"/>
    <w:rsid w:val="00DD2766"/>
    <w:rsid w:val="00DE587B"/>
    <w:rsid w:val="00E95750"/>
    <w:rsid w:val="00EF59BF"/>
    <w:rsid w:val="00F05943"/>
    <w:rsid w:val="00F06915"/>
    <w:rsid w:val="00F12A27"/>
    <w:rsid w:val="00F40989"/>
    <w:rsid w:val="00F66561"/>
    <w:rsid w:val="00F95CAD"/>
    <w:rsid w:val="00FE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864E8"/>
  <w15:chartTrackingRefBased/>
  <w15:docId w15:val="{57BB194A-8C70-4BA1-8A02-59133340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0728B2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F06915"/>
    <w:rPr>
      <w:color w:val="0000FF"/>
      <w:u w:val="single"/>
    </w:rPr>
  </w:style>
  <w:style w:type="character" w:styleId="Strong">
    <w:name w:val="Strong"/>
    <w:uiPriority w:val="22"/>
    <w:qFormat/>
    <w:rsid w:val="004048CA"/>
    <w:rPr>
      <w:b/>
      <w:bCs/>
    </w:rPr>
  </w:style>
  <w:style w:type="paragraph" w:styleId="ListParagraph">
    <w:name w:val="List Paragraph"/>
    <w:basedOn w:val="Normal"/>
    <w:uiPriority w:val="34"/>
    <w:qFormat/>
    <w:rsid w:val="00613953"/>
    <w:pPr>
      <w:ind w:left="708"/>
    </w:pPr>
  </w:style>
  <w:style w:type="table" w:styleId="TableGrid">
    <w:name w:val="Table Grid"/>
    <w:basedOn w:val="TableNormal"/>
    <w:uiPriority w:val="59"/>
    <w:rsid w:val="00F95C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12A27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6176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304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176/EJB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fiaconsulting-bg.com/publications/05.pdf" TargetMode="External"/><Relationship Id="rId12" Type="http://schemas.openxmlformats.org/officeDocument/2006/relationships/hyperlink" Target="https://www.abacademies.org/articles/strategic-company-management-in-the-conditions-of-industry-40-95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6602691746" TargetMode="External"/><Relationship Id="rId11" Type="http://schemas.openxmlformats.org/officeDocument/2006/relationships/hyperlink" Target="https://www.abacademies.org/articles/methodological-bases-of-accounting-valuation-of-human-capital-8354.html" TargetMode="External"/><Relationship Id="rId5" Type="http://schemas.openxmlformats.org/officeDocument/2006/relationships/hyperlink" Target="https://orcid.org/0000-0002-5084-0660" TargetMode="External"/><Relationship Id="rId10" Type="http://schemas.openxmlformats.org/officeDocument/2006/relationships/hyperlink" Target="http://conferencii.com/files/archive/2019-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ferencii.com/files/archive/2019-0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ОСНОВНИ ПУБЛИКАЦИИ                          (Марин Паунов)    1</vt:lpstr>
    </vt:vector>
  </TitlesOfParts>
  <Company>UNWE</Company>
  <LinksUpToDate>false</LinksUpToDate>
  <CharactersWithSpaces>15829</CharactersWithSpaces>
  <SharedDoc>false</SharedDoc>
  <HLinks>
    <vt:vector size="84" baseType="variant">
      <vt:variant>
        <vt:i4>3670124</vt:i4>
      </vt:variant>
      <vt:variant>
        <vt:i4>39</vt:i4>
      </vt:variant>
      <vt:variant>
        <vt:i4>0</vt:i4>
      </vt:variant>
      <vt:variant>
        <vt:i4>5</vt:i4>
      </vt:variant>
      <vt:variant>
        <vt:lpwstr>https://www.abacademies.org/articles/strategic-company-management-in-the-conditions-of-industry-40-9585</vt:lpwstr>
      </vt:variant>
      <vt:variant>
        <vt:lpwstr/>
      </vt:variant>
      <vt:variant>
        <vt:i4>1114122</vt:i4>
      </vt:variant>
      <vt:variant>
        <vt:i4>36</vt:i4>
      </vt:variant>
      <vt:variant>
        <vt:i4>0</vt:i4>
      </vt:variant>
      <vt:variant>
        <vt:i4>5</vt:i4>
      </vt:variant>
      <vt:variant>
        <vt:lpwstr>https://www.abacademies.org/articles/methodological-bases-of-accounting-valuation-of-human-capital-8354.html</vt:lpwstr>
      </vt:variant>
      <vt:variant>
        <vt:lpwstr/>
      </vt:variant>
      <vt:variant>
        <vt:i4>5570568</vt:i4>
      </vt:variant>
      <vt:variant>
        <vt:i4>33</vt:i4>
      </vt:variant>
      <vt:variant>
        <vt:i4>0</vt:i4>
      </vt:variant>
      <vt:variant>
        <vt:i4>5</vt:i4>
      </vt:variant>
      <vt:variant>
        <vt:lpwstr>http://conferencii.com/files/archive/2019-08.pdf</vt:lpwstr>
      </vt:variant>
      <vt:variant>
        <vt:lpwstr/>
      </vt:variant>
      <vt:variant>
        <vt:i4>5832712</vt:i4>
      </vt:variant>
      <vt:variant>
        <vt:i4>30</vt:i4>
      </vt:variant>
      <vt:variant>
        <vt:i4>0</vt:i4>
      </vt:variant>
      <vt:variant>
        <vt:i4>5</vt:i4>
      </vt:variant>
      <vt:variant>
        <vt:lpwstr>http://conferencii.com/files/archive/2019-04.pdf</vt:lpwstr>
      </vt:variant>
      <vt:variant>
        <vt:lpwstr/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https://doi.org/10.7176/EJBM</vt:lpwstr>
      </vt:variant>
      <vt:variant>
        <vt:lpwstr/>
      </vt:variant>
      <vt:variant>
        <vt:i4>2162807</vt:i4>
      </vt:variant>
      <vt:variant>
        <vt:i4>24</vt:i4>
      </vt:variant>
      <vt:variant>
        <vt:i4>0</vt:i4>
      </vt:variant>
      <vt:variant>
        <vt:i4>5</vt:i4>
      </vt:variant>
      <vt:variant>
        <vt:lpwstr>http://unwe-yearbook.org/en/journalissues/article/6303</vt:lpwstr>
      </vt:variant>
      <vt:variant>
        <vt:lpwstr/>
      </vt:variant>
      <vt:variant>
        <vt:i4>6160385</vt:i4>
      </vt:variant>
      <vt:variant>
        <vt:i4>21</vt:i4>
      </vt:variant>
      <vt:variant>
        <vt:i4>0</vt:i4>
      </vt:variant>
      <vt:variant>
        <vt:i4>5</vt:i4>
      </vt:variant>
      <vt:variant>
        <vt:lpwstr>http://alternativi.unwe.acad.bg/index.php?nid=46&amp;hid=1885</vt:lpwstr>
      </vt:variant>
      <vt:variant>
        <vt:lpwstr/>
      </vt:variant>
      <vt:variant>
        <vt:i4>4521990</vt:i4>
      </vt:variant>
      <vt:variant>
        <vt:i4>18</vt:i4>
      </vt:variant>
      <vt:variant>
        <vt:i4>0</vt:i4>
      </vt:variant>
      <vt:variant>
        <vt:i4>5</vt:i4>
      </vt:variant>
      <vt:variant>
        <vt:lpwstr>http://www.sofiaconsulting-bg.com/publications/04.pdf</vt:lpwstr>
      </vt:variant>
      <vt:variant>
        <vt:lpwstr/>
      </vt:variant>
      <vt:variant>
        <vt:i4>4325462</vt:i4>
      </vt:variant>
      <vt:variant>
        <vt:i4>15</vt:i4>
      </vt:variant>
      <vt:variant>
        <vt:i4>0</vt:i4>
      </vt:variant>
      <vt:variant>
        <vt:i4>5</vt:i4>
      </vt:variant>
      <vt:variant>
        <vt:lpwstr>F:\Desktop\FLASH APACER BACKUP\QBFFFS, MARo, Profesura\On Human Emotions in Behavioral Sciences and Management, (monograph), Sofia Consulting, 2010,</vt:lpwstr>
      </vt:variant>
      <vt:variant>
        <vt:lpwstr/>
      </vt:variant>
      <vt:variant>
        <vt:i4>4521991</vt:i4>
      </vt:variant>
      <vt:variant>
        <vt:i4>12</vt:i4>
      </vt:variant>
      <vt:variant>
        <vt:i4>0</vt:i4>
      </vt:variant>
      <vt:variant>
        <vt:i4>5</vt:i4>
      </vt:variant>
      <vt:variant>
        <vt:lpwstr>http://www.sofiaconsulting-bg.com/publications/05.pdf</vt:lpwstr>
      </vt:variant>
      <vt:variant>
        <vt:lpwstr/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>http://ess.nsd.uib.no/bibliography/details/publication/430</vt:lpwstr>
      </vt:variant>
      <vt:variant>
        <vt:lpwstr/>
      </vt:variant>
      <vt:variant>
        <vt:i4>5373953</vt:i4>
      </vt:variant>
      <vt:variant>
        <vt:i4>6</vt:i4>
      </vt:variant>
      <vt:variant>
        <vt:i4>0</vt:i4>
      </vt:variant>
      <vt:variant>
        <vt:i4>5</vt:i4>
      </vt:variant>
      <vt:variant>
        <vt:lpwstr>http://alternativi.unwe.acad.bg/index.php?nid=45&amp;hid=1872</vt:lpwstr>
      </vt:variant>
      <vt:variant>
        <vt:lpwstr/>
      </vt:variant>
      <vt:variant>
        <vt:i4>1245210</vt:i4>
      </vt:variant>
      <vt:variant>
        <vt:i4>3</vt:i4>
      </vt:variant>
      <vt:variant>
        <vt:i4>0</vt:i4>
      </vt:variant>
      <vt:variant>
        <vt:i4>5</vt:i4>
      </vt:variant>
      <vt:variant>
        <vt:lpwstr>https://www.scopus.com/authid/detail.uri?authorId=6602691746</vt:lpwstr>
      </vt:variant>
      <vt:variant>
        <vt:lpwstr/>
      </vt:variant>
      <vt:variant>
        <vt:i4>5636121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https://orcid.org/0000-0002-5084-0660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ОСНОВНИ ПУБЛИКАЦИИ                          (Марин Паунов)    1</dc:title>
  <dc:subject/>
  <dc:creator>doz. Paunov</dc:creator>
  <cp:keywords/>
  <cp:lastModifiedBy>Marin Paunov</cp:lastModifiedBy>
  <cp:revision>15</cp:revision>
  <dcterms:created xsi:type="dcterms:W3CDTF">2024-03-01T16:15:00Z</dcterms:created>
  <dcterms:modified xsi:type="dcterms:W3CDTF">2024-03-16T08:12:00Z</dcterms:modified>
</cp:coreProperties>
</file>